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60" w:type="dxa"/>
        <w:tblInd w:w="-252" w:type="dxa"/>
        <w:tblLook w:val="01E0" w:firstRow="1" w:lastRow="1" w:firstColumn="1" w:lastColumn="1" w:noHBand="0" w:noVBand="0"/>
      </w:tblPr>
      <w:tblGrid>
        <w:gridCol w:w="10260"/>
      </w:tblGrid>
      <w:tr w:rsidR="00F20D8C" w:rsidRPr="00F86A08" w:rsidTr="00DD2541">
        <w:trPr>
          <w:trHeight w:val="4110"/>
        </w:trPr>
        <w:tc>
          <w:tcPr>
            <w:tcW w:w="4874" w:type="dxa"/>
          </w:tcPr>
          <w:p w:rsidR="00F20D8C" w:rsidRPr="00F83DA8" w:rsidRDefault="00F20D8C" w:rsidP="00DD2541">
            <w:pPr>
              <w:pStyle w:val="4"/>
              <w:spacing w:before="0" w:beforeAutospacing="0" w:after="0" w:afterAutospacing="0" w:line="360" w:lineRule="auto"/>
              <w:rPr>
                <w:b w:val="0"/>
                <w:sz w:val="28"/>
                <w:szCs w:val="28"/>
              </w:rPr>
            </w:pPr>
            <w:r w:rsidRPr="00F83DA8">
              <w:rPr>
                <w:b w:val="0"/>
                <w:sz w:val="28"/>
                <w:szCs w:val="28"/>
              </w:rPr>
              <w:t>«Затверджено»</w:t>
            </w:r>
          </w:p>
          <w:p w:rsidR="00F20D8C" w:rsidRPr="00F703ED" w:rsidRDefault="00F20D8C" w:rsidP="00DD2541">
            <w:pPr>
              <w:spacing w:line="360" w:lineRule="auto"/>
              <w:rPr>
                <w:b w:val="0"/>
                <w:sz w:val="28"/>
                <w:szCs w:val="28"/>
              </w:rPr>
            </w:pPr>
            <w:r w:rsidRPr="00F703ED">
              <w:rPr>
                <w:b w:val="0"/>
                <w:sz w:val="28"/>
                <w:szCs w:val="28"/>
              </w:rPr>
              <w:t>Експертною комісією</w:t>
            </w:r>
          </w:p>
          <w:p w:rsidR="00F20D8C" w:rsidRPr="00F703ED" w:rsidRDefault="00F20D8C" w:rsidP="00DD2541">
            <w:pPr>
              <w:spacing w:line="360" w:lineRule="auto"/>
              <w:rPr>
                <w:b w:val="0"/>
                <w:sz w:val="28"/>
                <w:szCs w:val="28"/>
              </w:rPr>
            </w:pPr>
            <w:r w:rsidRPr="00F703ED">
              <w:rPr>
                <w:b w:val="0"/>
                <w:sz w:val="28"/>
                <w:szCs w:val="28"/>
              </w:rPr>
              <w:t>навчально-методичного центру</w:t>
            </w:r>
          </w:p>
          <w:p w:rsidR="00F20D8C" w:rsidRPr="00F703ED" w:rsidRDefault="00F20D8C" w:rsidP="00DD2541">
            <w:pPr>
              <w:spacing w:line="360" w:lineRule="auto"/>
              <w:rPr>
                <w:b w:val="0"/>
                <w:sz w:val="28"/>
                <w:szCs w:val="28"/>
              </w:rPr>
            </w:pPr>
            <w:r w:rsidRPr="00F703ED">
              <w:rPr>
                <w:b w:val="0"/>
                <w:sz w:val="28"/>
                <w:szCs w:val="28"/>
              </w:rPr>
              <w:t>психологічної служби РНМЦ</w:t>
            </w:r>
          </w:p>
          <w:p w:rsidR="00F20D8C" w:rsidRPr="00F703ED" w:rsidRDefault="00F20D8C" w:rsidP="00DD2541">
            <w:pPr>
              <w:spacing w:line="360" w:lineRule="auto"/>
              <w:rPr>
                <w:b w:val="0"/>
                <w:sz w:val="28"/>
                <w:szCs w:val="28"/>
              </w:rPr>
            </w:pPr>
            <w:r w:rsidRPr="00F703ED">
              <w:rPr>
                <w:b w:val="0"/>
                <w:sz w:val="28"/>
                <w:szCs w:val="28"/>
              </w:rPr>
              <w:t xml:space="preserve">Від </w:t>
            </w:r>
            <w:r w:rsidR="00A7625D">
              <w:rPr>
                <w:b w:val="0"/>
                <w:sz w:val="28"/>
                <w:szCs w:val="28"/>
              </w:rPr>
              <w:t>23.10. 2017</w:t>
            </w:r>
            <w:r w:rsidRPr="00F703ED">
              <w:rPr>
                <w:b w:val="0"/>
                <w:sz w:val="28"/>
                <w:szCs w:val="28"/>
              </w:rPr>
              <w:t>р.</w:t>
            </w:r>
          </w:p>
          <w:p w:rsidR="00F20D8C" w:rsidRPr="00F703ED" w:rsidRDefault="00F20D8C" w:rsidP="00DD2541">
            <w:pPr>
              <w:spacing w:line="360" w:lineRule="auto"/>
              <w:rPr>
                <w:b w:val="0"/>
                <w:sz w:val="28"/>
                <w:szCs w:val="28"/>
              </w:rPr>
            </w:pPr>
            <w:r w:rsidRPr="00F703ED">
              <w:rPr>
                <w:b w:val="0"/>
                <w:sz w:val="28"/>
                <w:szCs w:val="28"/>
              </w:rPr>
              <w:t xml:space="preserve">Протокол № </w:t>
            </w:r>
            <w:r w:rsidR="00A7625D">
              <w:rPr>
                <w:b w:val="0"/>
                <w:sz w:val="28"/>
                <w:szCs w:val="28"/>
              </w:rPr>
              <w:t>40-41</w:t>
            </w:r>
          </w:p>
          <w:p w:rsidR="00F20D8C" w:rsidRPr="00F703ED" w:rsidRDefault="00F20D8C" w:rsidP="00DD2541">
            <w:pPr>
              <w:spacing w:line="360" w:lineRule="auto"/>
              <w:rPr>
                <w:b w:val="0"/>
                <w:sz w:val="28"/>
                <w:szCs w:val="28"/>
              </w:rPr>
            </w:pPr>
            <w:r w:rsidRPr="00F703ED">
              <w:rPr>
                <w:b w:val="0"/>
                <w:sz w:val="28"/>
                <w:szCs w:val="28"/>
              </w:rPr>
              <w:t>Голова експертної комісії</w:t>
            </w:r>
          </w:p>
          <w:p w:rsidR="00F20D8C" w:rsidRPr="00F86A08" w:rsidRDefault="00F20D8C" w:rsidP="00DD2541">
            <w:pPr>
              <w:spacing w:line="360" w:lineRule="auto"/>
              <w:rPr>
                <w:sz w:val="28"/>
                <w:szCs w:val="28"/>
              </w:rPr>
            </w:pPr>
            <w:bookmarkStart w:id="0" w:name="_GoBack"/>
            <w:bookmarkEnd w:id="0"/>
            <w:proofErr w:type="spellStart"/>
            <w:r w:rsidRPr="00F703ED">
              <w:rPr>
                <w:b w:val="0"/>
                <w:sz w:val="28"/>
                <w:szCs w:val="28"/>
              </w:rPr>
              <w:t>Гулєвич</w:t>
            </w:r>
            <w:proofErr w:type="spellEnd"/>
            <w:r w:rsidRPr="00F703ED">
              <w:rPr>
                <w:b w:val="0"/>
                <w:sz w:val="28"/>
                <w:szCs w:val="28"/>
              </w:rPr>
              <w:t xml:space="preserve"> Т.М.</w:t>
            </w:r>
            <w:r w:rsidRPr="00F86A08">
              <w:rPr>
                <w:sz w:val="28"/>
                <w:szCs w:val="28"/>
              </w:rPr>
              <w:t xml:space="preserve"> </w:t>
            </w:r>
          </w:p>
        </w:tc>
      </w:tr>
    </w:tbl>
    <w:p w:rsidR="00F20D8C" w:rsidRDefault="00F20D8C" w:rsidP="0011232F">
      <w:pPr>
        <w:rPr>
          <w:b w:val="0"/>
          <w:sz w:val="44"/>
          <w:szCs w:val="44"/>
        </w:rPr>
      </w:pPr>
    </w:p>
    <w:p w:rsidR="00F20D8C" w:rsidRDefault="00F20D8C" w:rsidP="0011232F">
      <w:pPr>
        <w:rPr>
          <w:b w:val="0"/>
          <w:sz w:val="44"/>
          <w:szCs w:val="44"/>
        </w:rPr>
      </w:pPr>
    </w:p>
    <w:p w:rsidR="00F20D8C" w:rsidRDefault="00F20D8C" w:rsidP="0011232F">
      <w:pPr>
        <w:rPr>
          <w:b w:val="0"/>
          <w:sz w:val="44"/>
          <w:szCs w:val="44"/>
        </w:rPr>
      </w:pPr>
    </w:p>
    <w:p w:rsidR="00F20D8C" w:rsidRDefault="00F20D8C" w:rsidP="0011232F">
      <w:pPr>
        <w:rPr>
          <w:b w:val="0"/>
          <w:sz w:val="44"/>
          <w:szCs w:val="44"/>
        </w:rPr>
      </w:pPr>
    </w:p>
    <w:p w:rsidR="00F20D8C" w:rsidRDefault="00F20D8C" w:rsidP="0011232F">
      <w:pPr>
        <w:rPr>
          <w:b w:val="0"/>
          <w:sz w:val="44"/>
          <w:szCs w:val="44"/>
        </w:rPr>
      </w:pPr>
    </w:p>
    <w:p w:rsidR="00F20D8C" w:rsidRDefault="00F20D8C" w:rsidP="0011232F">
      <w:pPr>
        <w:rPr>
          <w:b w:val="0"/>
          <w:sz w:val="44"/>
          <w:szCs w:val="44"/>
        </w:rPr>
      </w:pPr>
    </w:p>
    <w:p w:rsidR="00F20D8C" w:rsidRDefault="00F20D8C" w:rsidP="0011232F">
      <w:pPr>
        <w:rPr>
          <w:b w:val="0"/>
          <w:sz w:val="44"/>
          <w:szCs w:val="44"/>
        </w:rPr>
      </w:pPr>
    </w:p>
    <w:p w:rsidR="00F20D8C" w:rsidRDefault="00F20D8C" w:rsidP="0011232F">
      <w:pPr>
        <w:rPr>
          <w:b w:val="0"/>
          <w:sz w:val="44"/>
          <w:szCs w:val="44"/>
        </w:rPr>
        <w:sectPr w:rsidR="00F20D8C" w:rsidSect="00F703ED">
          <w:pgSz w:w="11906" w:h="16838"/>
          <w:pgMar w:top="850" w:right="850" w:bottom="850" w:left="1417" w:header="708" w:footer="708" w:gutter="0"/>
          <w:cols w:num="2" w:space="129"/>
          <w:docGrid w:linePitch="360"/>
        </w:sectPr>
      </w:pPr>
    </w:p>
    <w:p w:rsidR="00F20D8C" w:rsidRDefault="00F20D8C" w:rsidP="0011232F">
      <w:pPr>
        <w:rPr>
          <w:b w:val="0"/>
          <w:sz w:val="44"/>
          <w:szCs w:val="44"/>
        </w:rPr>
      </w:pPr>
    </w:p>
    <w:p w:rsidR="00F20D8C" w:rsidRDefault="00F20D8C" w:rsidP="0011232F">
      <w:pPr>
        <w:rPr>
          <w:b w:val="0"/>
          <w:sz w:val="44"/>
          <w:szCs w:val="44"/>
        </w:rPr>
      </w:pPr>
    </w:p>
    <w:p w:rsidR="00F20D8C" w:rsidRPr="00A7625D" w:rsidRDefault="00F20D8C" w:rsidP="0011232F">
      <w:pPr>
        <w:rPr>
          <w:b w:val="0"/>
          <w:sz w:val="44"/>
          <w:szCs w:val="44"/>
        </w:rPr>
      </w:pPr>
    </w:p>
    <w:p w:rsidR="00F20D8C" w:rsidRPr="00321D64" w:rsidRDefault="00F20D8C" w:rsidP="0011232F">
      <w:pPr>
        <w:spacing w:line="276" w:lineRule="auto"/>
        <w:ind w:left="708" w:firstLine="708"/>
        <w:rPr>
          <w:b w:val="0"/>
          <w:sz w:val="44"/>
          <w:szCs w:val="44"/>
        </w:rPr>
      </w:pPr>
      <w:r>
        <w:rPr>
          <w:b w:val="0"/>
          <w:sz w:val="44"/>
          <w:szCs w:val="44"/>
        </w:rPr>
        <w:t xml:space="preserve">    ДІАГНОСТИЧНА ПРОГРАМА</w:t>
      </w:r>
    </w:p>
    <w:p w:rsidR="00F20D8C" w:rsidRPr="0011232F" w:rsidRDefault="00F20D8C" w:rsidP="0011232F">
      <w:pPr>
        <w:spacing w:line="276" w:lineRule="auto"/>
        <w:jc w:val="center"/>
        <w:rPr>
          <w:b w:val="0"/>
          <w:sz w:val="44"/>
          <w:szCs w:val="44"/>
        </w:rPr>
      </w:pPr>
      <w:r w:rsidRPr="00321D64">
        <w:rPr>
          <w:rFonts w:ascii="Tahoma" w:hAnsi="Tahoma" w:cs="Tahoma"/>
          <w:b w:val="0"/>
          <w:sz w:val="44"/>
          <w:szCs w:val="44"/>
        </w:rPr>
        <w:t>«</w:t>
      </w:r>
      <w:r w:rsidRPr="00F60545">
        <w:rPr>
          <w:b w:val="0"/>
          <w:sz w:val="44"/>
          <w:szCs w:val="44"/>
        </w:rPr>
        <w:t>Вивчення рівня</w:t>
      </w:r>
      <w:r>
        <w:rPr>
          <w:b w:val="0"/>
          <w:sz w:val="44"/>
          <w:szCs w:val="44"/>
        </w:rPr>
        <w:t xml:space="preserve"> адаптації</w:t>
      </w:r>
      <w:r w:rsidRPr="0011232F">
        <w:rPr>
          <w:b w:val="0"/>
          <w:sz w:val="44"/>
          <w:szCs w:val="44"/>
        </w:rPr>
        <w:t xml:space="preserve"> першокласників</w:t>
      </w:r>
    </w:p>
    <w:p w:rsidR="00F20D8C" w:rsidRDefault="00F20D8C" w:rsidP="0011232F">
      <w:pPr>
        <w:spacing w:line="276" w:lineRule="auto"/>
        <w:jc w:val="center"/>
        <w:rPr>
          <w:b w:val="0"/>
          <w:sz w:val="44"/>
          <w:szCs w:val="44"/>
        </w:rPr>
      </w:pPr>
      <w:r w:rsidRPr="0011232F">
        <w:rPr>
          <w:b w:val="0"/>
          <w:sz w:val="44"/>
          <w:szCs w:val="44"/>
        </w:rPr>
        <w:t>до навчання в школі»</w:t>
      </w:r>
    </w:p>
    <w:p w:rsidR="00F20D8C" w:rsidRDefault="00F20D8C" w:rsidP="0011232F">
      <w:pPr>
        <w:spacing w:line="276" w:lineRule="auto"/>
        <w:jc w:val="center"/>
        <w:rPr>
          <w:b w:val="0"/>
          <w:sz w:val="44"/>
          <w:szCs w:val="44"/>
        </w:rPr>
      </w:pPr>
    </w:p>
    <w:p w:rsidR="00F20D8C" w:rsidRDefault="00F20D8C" w:rsidP="0011232F">
      <w:pPr>
        <w:spacing w:line="276" w:lineRule="auto"/>
        <w:jc w:val="center"/>
        <w:rPr>
          <w:b w:val="0"/>
          <w:sz w:val="44"/>
          <w:szCs w:val="44"/>
        </w:rPr>
      </w:pPr>
    </w:p>
    <w:p w:rsidR="00F20D8C" w:rsidRDefault="00F20D8C" w:rsidP="0011232F">
      <w:pPr>
        <w:spacing w:line="276" w:lineRule="auto"/>
        <w:jc w:val="center"/>
        <w:rPr>
          <w:b w:val="0"/>
          <w:sz w:val="44"/>
          <w:szCs w:val="44"/>
        </w:rPr>
      </w:pPr>
    </w:p>
    <w:p w:rsidR="00F20D8C" w:rsidRDefault="00F20D8C" w:rsidP="0011232F">
      <w:pPr>
        <w:spacing w:line="276" w:lineRule="auto"/>
        <w:jc w:val="center"/>
        <w:rPr>
          <w:b w:val="0"/>
          <w:sz w:val="44"/>
          <w:szCs w:val="44"/>
        </w:rPr>
      </w:pPr>
    </w:p>
    <w:p w:rsidR="00F20D8C" w:rsidRDefault="00F20D8C" w:rsidP="0011232F">
      <w:pPr>
        <w:spacing w:line="276" w:lineRule="auto"/>
        <w:jc w:val="center"/>
        <w:rPr>
          <w:b w:val="0"/>
          <w:sz w:val="44"/>
          <w:szCs w:val="44"/>
        </w:rPr>
      </w:pPr>
    </w:p>
    <w:p w:rsidR="00F20D8C" w:rsidRDefault="00F20D8C" w:rsidP="0011232F">
      <w:pPr>
        <w:spacing w:line="276" w:lineRule="auto"/>
        <w:jc w:val="center"/>
        <w:rPr>
          <w:b w:val="0"/>
          <w:sz w:val="44"/>
          <w:szCs w:val="44"/>
        </w:rPr>
      </w:pPr>
    </w:p>
    <w:p w:rsidR="00F20D8C" w:rsidRDefault="00F20D8C" w:rsidP="0011232F">
      <w:pPr>
        <w:spacing w:line="276" w:lineRule="auto"/>
        <w:jc w:val="center"/>
        <w:rPr>
          <w:b w:val="0"/>
          <w:sz w:val="44"/>
          <w:szCs w:val="44"/>
        </w:rPr>
      </w:pPr>
    </w:p>
    <w:p w:rsidR="00F20D8C" w:rsidRDefault="00F20D8C" w:rsidP="0011232F">
      <w:pPr>
        <w:spacing w:line="276" w:lineRule="auto"/>
        <w:jc w:val="center"/>
        <w:rPr>
          <w:b w:val="0"/>
          <w:sz w:val="44"/>
          <w:szCs w:val="44"/>
        </w:rPr>
      </w:pPr>
    </w:p>
    <w:p w:rsidR="00F20D8C" w:rsidRDefault="00F20D8C" w:rsidP="0011232F">
      <w:pPr>
        <w:spacing w:line="276" w:lineRule="auto"/>
        <w:jc w:val="center"/>
        <w:rPr>
          <w:b w:val="0"/>
          <w:sz w:val="44"/>
          <w:szCs w:val="44"/>
        </w:rPr>
      </w:pPr>
    </w:p>
    <w:p w:rsidR="00F20D8C" w:rsidRPr="00F60545" w:rsidRDefault="00F20D8C" w:rsidP="0011232F">
      <w:pPr>
        <w:spacing w:line="276" w:lineRule="auto"/>
        <w:jc w:val="center"/>
        <w:rPr>
          <w:b w:val="0"/>
          <w:sz w:val="44"/>
          <w:szCs w:val="44"/>
        </w:rPr>
      </w:pPr>
    </w:p>
    <w:p w:rsidR="00F20D8C" w:rsidRPr="00F60545" w:rsidRDefault="00F20D8C" w:rsidP="0011232F">
      <w:pPr>
        <w:spacing w:line="276" w:lineRule="auto"/>
        <w:jc w:val="center"/>
        <w:rPr>
          <w:b w:val="0"/>
          <w:sz w:val="44"/>
          <w:szCs w:val="44"/>
        </w:rPr>
      </w:pPr>
    </w:p>
    <w:p w:rsidR="00F20D8C" w:rsidRPr="00F60545" w:rsidRDefault="00F20D8C" w:rsidP="0011232F">
      <w:pPr>
        <w:spacing w:line="276" w:lineRule="auto"/>
        <w:jc w:val="center"/>
        <w:rPr>
          <w:b w:val="0"/>
          <w:sz w:val="44"/>
          <w:szCs w:val="44"/>
        </w:rPr>
      </w:pPr>
    </w:p>
    <w:p w:rsidR="00F20D8C" w:rsidRPr="0011232F" w:rsidRDefault="00F20D8C" w:rsidP="00F703ED">
      <w:pPr>
        <w:spacing w:line="276" w:lineRule="auto"/>
        <w:rPr>
          <w:b w:val="0"/>
          <w:sz w:val="44"/>
          <w:szCs w:val="44"/>
        </w:rPr>
      </w:pPr>
    </w:p>
    <w:p w:rsidR="00F20D8C" w:rsidRDefault="00F20D8C" w:rsidP="00F83DA8">
      <w:pPr>
        <w:jc w:val="center"/>
        <w:rPr>
          <w:sz w:val="28"/>
          <w:szCs w:val="28"/>
        </w:rPr>
      </w:pPr>
      <w:r w:rsidRPr="00F83DA8">
        <w:rPr>
          <w:sz w:val="28"/>
          <w:szCs w:val="28"/>
        </w:rPr>
        <w:lastRenderedPageBreak/>
        <w:t xml:space="preserve">Пояснювальна </w:t>
      </w:r>
      <w:r>
        <w:rPr>
          <w:sz w:val="28"/>
          <w:szCs w:val="28"/>
        </w:rPr>
        <w:t>записка</w:t>
      </w:r>
    </w:p>
    <w:p w:rsidR="00F20D8C" w:rsidRPr="00F83DA8" w:rsidRDefault="00F20D8C" w:rsidP="00F83DA8">
      <w:pPr>
        <w:jc w:val="center"/>
        <w:rPr>
          <w:sz w:val="28"/>
          <w:szCs w:val="28"/>
        </w:rPr>
      </w:pPr>
    </w:p>
    <w:p w:rsidR="00F20D8C" w:rsidRPr="00A8668B" w:rsidRDefault="00F20D8C" w:rsidP="00F83DA8">
      <w:pPr>
        <w:ind w:firstLine="540"/>
        <w:jc w:val="both"/>
        <w:rPr>
          <w:b w:val="0"/>
          <w:sz w:val="28"/>
          <w:szCs w:val="28"/>
        </w:rPr>
      </w:pPr>
      <w:r w:rsidRPr="00A8668B">
        <w:rPr>
          <w:b w:val="0"/>
          <w:sz w:val="28"/>
          <w:szCs w:val="28"/>
        </w:rPr>
        <w:t xml:space="preserve"> Вступ до школи і молодший шкільний вік є важливим етапом життєвого шляху дитини оскільки пов’язаний він з значними змінами. До важливих змін належать зміни, що пов’язані з характером його спілкування з оточуючими людьми, зміни соціальної позиції та соціального інституту навчання і виховання, зміна провідної діяльності, розширення прав та обов’язків дитини. </w:t>
      </w:r>
      <w:r w:rsidRPr="00A8668B">
        <w:rPr>
          <w:b w:val="0"/>
          <w:color w:val="000000"/>
          <w:sz w:val="28"/>
          <w:szCs w:val="28"/>
        </w:rPr>
        <w:t xml:space="preserve">Перший клас школи є адаптаційним періодом дитини. Під час будь-якого адаптаційного процесу для дитини важливим є ресурс, підтримка і авторитет «ведення», адже дитина дуже чутлива та уважна до того, хто стає для неї опорою. Загалом, психологічний супровід і місце дорослого поруч із дитиною це – пошук прихованих ресурсів розвитку дитини, опора на власні можливості дитини, розкриття потенціалів дитини, розвиток компетентності, як базисної характеристики особистості. </w:t>
      </w:r>
      <w:r w:rsidRPr="00A8668B">
        <w:rPr>
          <w:b w:val="0"/>
          <w:sz w:val="28"/>
          <w:szCs w:val="28"/>
        </w:rPr>
        <w:t xml:space="preserve">Адаптація – процес і результат зникнення напруги. Пристосування дитини до школи відбувається не одразу. Вивчення адаптації відіграє важливу роль у включенні дитини у навчальну діяльність  та пристосуванні її до умов навчання і має надзвичайно важливе значення в навчально - виховному процесі. </w:t>
      </w:r>
      <w:r w:rsidRPr="00A8668B">
        <w:rPr>
          <w:b w:val="0"/>
          <w:color w:val="000000"/>
          <w:sz w:val="28"/>
          <w:szCs w:val="28"/>
        </w:rPr>
        <w:t xml:space="preserve">Контроль за адаптацією першокласників проходить завдяки відвідуванню уроків та занять, спостереження за дітьми під час прогулянок, спілкування, </w:t>
      </w:r>
      <w:proofErr w:type="spellStart"/>
      <w:r w:rsidRPr="00A8668B">
        <w:rPr>
          <w:b w:val="0"/>
          <w:color w:val="000000"/>
          <w:sz w:val="28"/>
          <w:szCs w:val="28"/>
        </w:rPr>
        <w:t>психодіагностичного</w:t>
      </w:r>
      <w:proofErr w:type="spellEnd"/>
      <w:r w:rsidRPr="00A8668B">
        <w:rPr>
          <w:b w:val="0"/>
          <w:color w:val="000000"/>
          <w:sz w:val="28"/>
          <w:szCs w:val="28"/>
        </w:rPr>
        <w:t xml:space="preserve"> обстеження. </w:t>
      </w:r>
    </w:p>
    <w:p w:rsidR="00F20D8C" w:rsidRDefault="00F20D8C" w:rsidP="00A8668B">
      <w:pPr>
        <w:pStyle w:val="2"/>
        <w:jc w:val="both"/>
        <w:rPr>
          <w:sz w:val="28"/>
          <w:szCs w:val="28"/>
          <w:u w:val="single"/>
        </w:rPr>
      </w:pPr>
    </w:p>
    <w:p w:rsidR="00F20D8C" w:rsidRPr="00855B0A" w:rsidRDefault="00F20D8C" w:rsidP="00A8668B">
      <w:pPr>
        <w:pStyle w:val="2"/>
        <w:jc w:val="both"/>
        <w:rPr>
          <w:sz w:val="28"/>
          <w:szCs w:val="28"/>
        </w:rPr>
      </w:pPr>
      <w:r w:rsidRPr="00855B0A">
        <w:rPr>
          <w:sz w:val="28"/>
          <w:szCs w:val="28"/>
          <w:u w:val="single"/>
        </w:rPr>
        <w:t>Мета діагностичної програми:</w:t>
      </w:r>
      <w:r w:rsidRPr="00855B0A">
        <w:rPr>
          <w:sz w:val="28"/>
          <w:szCs w:val="28"/>
        </w:rPr>
        <w:t xml:space="preserve"> Дослідження особливостей адаптації до шк</w:t>
      </w:r>
      <w:r>
        <w:rPr>
          <w:sz w:val="28"/>
          <w:szCs w:val="28"/>
        </w:rPr>
        <w:t xml:space="preserve">оли та ознак дезадаптації </w:t>
      </w:r>
      <w:r w:rsidRPr="00855B0A">
        <w:rPr>
          <w:sz w:val="28"/>
          <w:szCs w:val="28"/>
        </w:rPr>
        <w:t>першокласників.</w:t>
      </w:r>
    </w:p>
    <w:p w:rsidR="00F20D8C" w:rsidRDefault="00F20D8C" w:rsidP="00A8668B">
      <w:pPr>
        <w:pStyle w:val="2"/>
        <w:jc w:val="both"/>
        <w:rPr>
          <w:sz w:val="28"/>
          <w:szCs w:val="28"/>
          <w:u w:val="single"/>
        </w:rPr>
      </w:pPr>
    </w:p>
    <w:p w:rsidR="00F20D8C" w:rsidRPr="00855B0A" w:rsidRDefault="00F20D8C" w:rsidP="00A8668B">
      <w:pPr>
        <w:pStyle w:val="2"/>
        <w:jc w:val="both"/>
        <w:rPr>
          <w:sz w:val="28"/>
          <w:szCs w:val="28"/>
          <w:u w:val="single"/>
        </w:rPr>
      </w:pPr>
      <w:r w:rsidRPr="00855B0A">
        <w:rPr>
          <w:sz w:val="28"/>
          <w:szCs w:val="28"/>
          <w:u w:val="single"/>
        </w:rPr>
        <w:t>Завдання діагностичної програми:</w:t>
      </w:r>
    </w:p>
    <w:p w:rsidR="00F20D8C" w:rsidRDefault="00F20D8C" w:rsidP="00A8668B">
      <w:pPr>
        <w:pStyle w:val="a3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  <w:lang w:val="uk-UA"/>
        </w:rPr>
      </w:pPr>
      <w:r w:rsidRPr="0011232F">
        <w:rPr>
          <w:sz w:val="28"/>
          <w:szCs w:val="28"/>
          <w:lang w:val="uk-UA"/>
        </w:rPr>
        <w:t>визначити рівень соціальної поведінкової компетентності і комунікативних навичок як показників соціальної зрілості дитини д</w:t>
      </w:r>
      <w:r>
        <w:rPr>
          <w:sz w:val="28"/>
          <w:szCs w:val="28"/>
          <w:lang w:val="uk-UA"/>
        </w:rPr>
        <w:t>ошкільного віку;</w:t>
      </w:r>
    </w:p>
    <w:p w:rsidR="00F20D8C" w:rsidRPr="0011232F" w:rsidRDefault="00F20D8C" w:rsidP="00A8668B">
      <w:pPr>
        <w:pStyle w:val="a3"/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вивчити рівень розвитку довільної регуляції поведінки;</w:t>
      </w:r>
    </w:p>
    <w:p w:rsidR="00F20D8C" w:rsidRPr="00855B0A" w:rsidRDefault="00F20D8C" w:rsidP="00A8668B">
      <w:pPr>
        <w:pStyle w:val="2"/>
        <w:numPr>
          <w:ilvl w:val="0"/>
          <w:numId w:val="2"/>
        </w:numPr>
        <w:jc w:val="both"/>
        <w:rPr>
          <w:sz w:val="28"/>
          <w:szCs w:val="28"/>
          <w:u w:val="single"/>
        </w:rPr>
      </w:pPr>
      <w:r w:rsidRPr="00855B0A">
        <w:rPr>
          <w:sz w:val="28"/>
          <w:szCs w:val="28"/>
        </w:rPr>
        <w:t>з</w:t>
      </w:r>
      <w:r w:rsidRPr="00855B0A">
        <w:rPr>
          <w:sz w:val="28"/>
          <w:szCs w:val="28"/>
          <w:lang w:val="en-US"/>
        </w:rPr>
        <w:t>’</w:t>
      </w:r>
      <w:r w:rsidRPr="00855B0A">
        <w:rPr>
          <w:sz w:val="28"/>
          <w:szCs w:val="28"/>
        </w:rPr>
        <w:t>ясувати особистісні труднощі;</w:t>
      </w:r>
    </w:p>
    <w:p w:rsidR="00F20D8C" w:rsidRPr="00855B0A" w:rsidRDefault="00F20D8C" w:rsidP="00A8668B">
      <w:pPr>
        <w:pStyle w:val="2"/>
        <w:numPr>
          <w:ilvl w:val="0"/>
          <w:numId w:val="2"/>
        </w:numPr>
        <w:jc w:val="both"/>
        <w:rPr>
          <w:sz w:val="28"/>
          <w:szCs w:val="28"/>
          <w:u w:val="single"/>
        </w:rPr>
      </w:pPr>
      <w:r w:rsidRPr="00855B0A">
        <w:rPr>
          <w:sz w:val="28"/>
          <w:szCs w:val="28"/>
        </w:rPr>
        <w:t>виявити ознаки дезадаптації;</w:t>
      </w:r>
    </w:p>
    <w:p w:rsidR="00F20D8C" w:rsidRPr="00680F57" w:rsidRDefault="00F20D8C" w:rsidP="00A8668B">
      <w:pPr>
        <w:pStyle w:val="2"/>
        <w:numPr>
          <w:ilvl w:val="0"/>
          <w:numId w:val="2"/>
        </w:numPr>
        <w:jc w:val="both"/>
        <w:rPr>
          <w:sz w:val="28"/>
          <w:szCs w:val="28"/>
          <w:u w:val="single"/>
        </w:rPr>
      </w:pPr>
      <w:r w:rsidRPr="00855B0A">
        <w:t>визначити рівень шкільної адаптації</w:t>
      </w:r>
    </w:p>
    <w:p w:rsidR="00F20D8C" w:rsidRPr="00453307" w:rsidRDefault="00F20D8C" w:rsidP="00A8668B">
      <w:pPr>
        <w:pStyle w:val="2"/>
        <w:jc w:val="both"/>
        <w:rPr>
          <w:sz w:val="28"/>
          <w:szCs w:val="28"/>
          <w:u w:val="single"/>
        </w:rPr>
      </w:pPr>
    </w:p>
    <w:p w:rsidR="00F20D8C" w:rsidRDefault="00F20D8C" w:rsidP="00F83DA8">
      <w:pPr>
        <w:pStyle w:val="a4"/>
        <w:spacing w:line="276" w:lineRule="auto"/>
        <w:ind w:firstLine="56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Основна частина</w:t>
      </w:r>
    </w:p>
    <w:p w:rsidR="00F20D8C" w:rsidRPr="00F83DA8" w:rsidRDefault="00F20D8C" w:rsidP="00F83DA8">
      <w:pPr>
        <w:pStyle w:val="a4"/>
        <w:spacing w:line="276" w:lineRule="auto"/>
        <w:ind w:firstLine="561"/>
        <w:jc w:val="left"/>
        <w:rPr>
          <w:sz w:val="28"/>
          <w:szCs w:val="28"/>
        </w:rPr>
      </w:pPr>
      <w:r>
        <w:rPr>
          <w:sz w:val="28"/>
          <w:szCs w:val="28"/>
        </w:rPr>
        <w:t>В межах даного вивчення</w:t>
      </w:r>
      <w:r w:rsidRPr="00855B0A">
        <w:rPr>
          <w:sz w:val="28"/>
          <w:szCs w:val="28"/>
        </w:rPr>
        <w:t xml:space="preserve"> використовуються </w:t>
      </w:r>
      <w:r w:rsidRPr="00F83DA8">
        <w:rPr>
          <w:sz w:val="28"/>
          <w:szCs w:val="28"/>
        </w:rPr>
        <w:t>такі методики:</w:t>
      </w:r>
    </w:p>
    <w:p w:rsidR="00F20D8C" w:rsidRPr="00F83DA8" w:rsidRDefault="00F20D8C" w:rsidP="00F83DA8">
      <w:pPr>
        <w:pStyle w:val="a3"/>
        <w:numPr>
          <w:ilvl w:val="0"/>
          <w:numId w:val="5"/>
        </w:numPr>
        <w:spacing w:line="276" w:lineRule="auto"/>
        <w:jc w:val="both"/>
        <w:rPr>
          <w:sz w:val="28"/>
          <w:szCs w:val="28"/>
          <w:lang w:val="uk-UA"/>
        </w:rPr>
      </w:pPr>
      <w:r w:rsidRPr="008B6FEA">
        <w:rPr>
          <w:sz w:val="28"/>
          <w:szCs w:val="28"/>
        </w:rPr>
        <w:t xml:space="preserve">Методика </w:t>
      </w:r>
      <w:r w:rsidRPr="00F83DA8">
        <w:rPr>
          <w:sz w:val="28"/>
          <w:szCs w:val="28"/>
          <w:lang w:val="uk-UA"/>
        </w:rPr>
        <w:t>«Профіль соціального розвитку дитини»</w:t>
      </w:r>
    </w:p>
    <w:p w:rsidR="00F20D8C" w:rsidRPr="008B6FEA" w:rsidRDefault="00F20D8C" w:rsidP="00F83DA8">
      <w:pPr>
        <w:pStyle w:val="a4"/>
        <w:tabs>
          <w:tab w:val="left" w:pos="1080"/>
        </w:tabs>
        <w:spacing w:line="276" w:lineRule="auto"/>
        <w:rPr>
          <w:sz w:val="28"/>
          <w:szCs w:val="28"/>
        </w:rPr>
      </w:pPr>
      <w:r w:rsidRPr="008B6FEA">
        <w:rPr>
          <w:sz w:val="28"/>
          <w:szCs w:val="28"/>
        </w:rPr>
        <w:t xml:space="preserve">Досліджує: рівень соціальної поведінкової </w:t>
      </w:r>
      <w:r>
        <w:rPr>
          <w:sz w:val="28"/>
          <w:szCs w:val="28"/>
        </w:rPr>
        <w:t xml:space="preserve">компетентності і комунікативних </w:t>
      </w:r>
      <w:r w:rsidRPr="008B6FEA">
        <w:rPr>
          <w:sz w:val="28"/>
          <w:szCs w:val="28"/>
        </w:rPr>
        <w:t>навичок (Додаток 1)</w:t>
      </w:r>
    </w:p>
    <w:p w:rsidR="00F20D8C" w:rsidRPr="00807BCB" w:rsidRDefault="00F20D8C" w:rsidP="000F7519">
      <w:pPr>
        <w:pStyle w:val="a4"/>
        <w:numPr>
          <w:ilvl w:val="0"/>
          <w:numId w:val="5"/>
        </w:numPr>
        <w:tabs>
          <w:tab w:val="left" w:pos="720"/>
        </w:tabs>
        <w:spacing w:line="276" w:lineRule="auto"/>
        <w:rPr>
          <w:sz w:val="28"/>
          <w:szCs w:val="28"/>
        </w:rPr>
      </w:pPr>
      <w:r w:rsidRPr="008B6FEA">
        <w:rPr>
          <w:sz w:val="28"/>
          <w:szCs w:val="28"/>
        </w:rPr>
        <w:t xml:space="preserve">Назва методики: </w:t>
      </w:r>
      <w:r w:rsidRPr="00807BCB">
        <w:rPr>
          <w:sz w:val="28"/>
          <w:szCs w:val="28"/>
        </w:rPr>
        <w:t>Тест</w:t>
      </w:r>
      <w:r>
        <w:rPr>
          <w:sz w:val="28"/>
          <w:szCs w:val="28"/>
        </w:rPr>
        <w:t xml:space="preserve"> </w:t>
      </w:r>
      <w:r w:rsidRPr="008B6FEA">
        <w:rPr>
          <w:sz w:val="28"/>
          <w:szCs w:val="28"/>
        </w:rPr>
        <w:t xml:space="preserve">«Малювання людини» </w:t>
      </w:r>
      <w:r w:rsidRPr="00807BCB">
        <w:rPr>
          <w:sz w:val="28"/>
          <w:szCs w:val="28"/>
        </w:rPr>
        <w:t>Керна</w:t>
      </w:r>
      <w:r>
        <w:rPr>
          <w:sz w:val="28"/>
          <w:szCs w:val="28"/>
        </w:rPr>
        <w:t xml:space="preserve"> </w:t>
      </w:r>
      <w:r w:rsidRPr="00807BC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 w:rsidRPr="00807BCB">
        <w:rPr>
          <w:sz w:val="28"/>
          <w:szCs w:val="28"/>
        </w:rPr>
        <w:t>Йєрасека</w:t>
      </w:r>
      <w:proofErr w:type="spellEnd"/>
    </w:p>
    <w:p w:rsidR="00F20D8C" w:rsidRDefault="00F20D8C" w:rsidP="00F83DA8">
      <w:pPr>
        <w:spacing w:line="276" w:lineRule="auto"/>
        <w:jc w:val="both"/>
        <w:rPr>
          <w:b w:val="0"/>
          <w:sz w:val="28"/>
          <w:szCs w:val="28"/>
        </w:rPr>
      </w:pPr>
      <w:r w:rsidRPr="008B6FEA">
        <w:rPr>
          <w:b w:val="0"/>
          <w:sz w:val="28"/>
          <w:szCs w:val="28"/>
        </w:rPr>
        <w:t xml:space="preserve">Досліджує: </w:t>
      </w:r>
      <w:r>
        <w:rPr>
          <w:b w:val="0"/>
          <w:sz w:val="28"/>
          <w:szCs w:val="28"/>
        </w:rPr>
        <w:t>інтелектуальні та психомоторні здібності, соціальну зрілість (Додаток 2)</w:t>
      </w:r>
    </w:p>
    <w:p w:rsidR="00F20D8C" w:rsidRPr="00A4053B" w:rsidRDefault="00F20D8C" w:rsidP="00A4053B">
      <w:pPr>
        <w:shd w:val="clear" w:color="auto" w:fill="FFFFFF"/>
        <w:tabs>
          <w:tab w:val="num" w:pos="426"/>
        </w:tabs>
        <w:rPr>
          <w:b w:val="0"/>
          <w:color w:val="000000"/>
          <w:sz w:val="28"/>
          <w:szCs w:val="28"/>
        </w:rPr>
      </w:pPr>
      <w:r>
        <w:rPr>
          <w:b w:val="0"/>
          <w:sz w:val="28"/>
          <w:szCs w:val="28"/>
        </w:rPr>
        <w:t xml:space="preserve">      </w:t>
      </w:r>
      <w:r w:rsidRPr="00A4053B">
        <w:rPr>
          <w:b w:val="0"/>
          <w:sz w:val="28"/>
          <w:szCs w:val="28"/>
        </w:rPr>
        <w:t xml:space="preserve">3. </w:t>
      </w:r>
      <w:r w:rsidRPr="00A4053B">
        <w:rPr>
          <w:b w:val="0"/>
          <w:color w:val="000000"/>
          <w:sz w:val="28"/>
          <w:szCs w:val="28"/>
        </w:rPr>
        <w:t>Проективна методика «Мій клас»</w:t>
      </w:r>
      <w:r>
        <w:rPr>
          <w:b w:val="0"/>
          <w:color w:val="000000"/>
          <w:sz w:val="28"/>
          <w:szCs w:val="28"/>
        </w:rPr>
        <w:t xml:space="preserve"> (Додаток 3)</w:t>
      </w:r>
    </w:p>
    <w:p w:rsidR="00F20D8C" w:rsidRPr="00A3062C" w:rsidRDefault="00F20D8C" w:rsidP="000F7519">
      <w:pPr>
        <w:pStyle w:val="a6"/>
        <w:spacing w:line="276" w:lineRule="auto"/>
        <w:jc w:val="both"/>
        <w:rPr>
          <w:b w:val="0"/>
          <w:sz w:val="28"/>
          <w:szCs w:val="28"/>
        </w:rPr>
      </w:pPr>
    </w:p>
    <w:p w:rsidR="00F20D8C" w:rsidRDefault="00F20D8C" w:rsidP="00A3062C">
      <w:pPr>
        <w:rPr>
          <w:b w:val="0"/>
          <w:sz w:val="28"/>
          <w:szCs w:val="28"/>
        </w:rPr>
      </w:pPr>
    </w:p>
    <w:p w:rsidR="00F20D8C" w:rsidRDefault="00F20D8C" w:rsidP="00A3062C">
      <w:pPr>
        <w:rPr>
          <w:b w:val="0"/>
          <w:i/>
          <w:sz w:val="28"/>
          <w:szCs w:val="28"/>
        </w:rPr>
      </w:pPr>
    </w:p>
    <w:p w:rsidR="00F20D8C" w:rsidRDefault="00F20D8C" w:rsidP="006654BF">
      <w:pPr>
        <w:jc w:val="center"/>
        <w:rPr>
          <w:b w:val="0"/>
          <w:i/>
          <w:sz w:val="28"/>
          <w:szCs w:val="28"/>
        </w:rPr>
      </w:pPr>
    </w:p>
    <w:p w:rsidR="00F20D8C" w:rsidRDefault="00F20D8C" w:rsidP="00E9339C">
      <w:pPr>
        <w:pStyle w:val="a4"/>
        <w:tabs>
          <w:tab w:val="left" w:pos="1080"/>
        </w:tabs>
        <w:spacing w:line="276" w:lineRule="auto"/>
        <w:rPr>
          <w:color w:val="auto"/>
          <w:sz w:val="28"/>
          <w:szCs w:val="28"/>
          <w:lang w:val="ru-RU"/>
        </w:rPr>
      </w:pPr>
    </w:p>
    <w:p w:rsidR="00F20D8C" w:rsidRDefault="00F20D8C" w:rsidP="00A4053B">
      <w:pPr>
        <w:pStyle w:val="a4"/>
        <w:tabs>
          <w:tab w:val="left" w:pos="1080"/>
        </w:tabs>
        <w:spacing w:line="276" w:lineRule="auto"/>
        <w:jc w:val="right"/>
        <w:rPr>
          <w:sz w:val="28"/>
          <w:szCs w:val="28"/>
          <w:lang w:val="ru-RU"/>
        </w:rPr>
      </w:pPr>
    </w:p>
    <w:p w:rsidR="00F20D8C" w:rsidRPr="00992333" w:rsidRDefault="00F20D8C" w:rsidP="00A4053B">
      <w:pPr>
        <w:pStyle w:val="a4"/>
        <w:tabs>
          <w:tab w:val="left" w:pos="1080"/>
        </w:tabs>
        <w:spacing w:line="276" w:lineRule="auto"/>
        <w:jc w:val="right"/>
        <w:rPr>
          <w:sz w:val="28"/>
          <w:szCs w:val="28"/>
          <w:lang w:val="ru-RU"/>
        </w:rPr>
      </w:pPr>
      <w:r>
        <w:rPr>
          <w:sz w:val="28"/>
          <w:szCs w:val="28"/>
        </w:rPr>
        <w:lastRenderedPageBreak/>
        <w:t>Додаток 1</w:t>
      </w:r>
    </w:p>
    <w:p w:rsidR="00F20D8C" w:rsidRDefault="00F20D8C" w:rsidP="00E9339C">
      <w:pPr>
        <w:jc w:val="center"/>
        <w:rPr>
          <w:sz w:val="28"/>
          <w:szCs w:val="28"/>
          <w:lang w:val="ru-RU"/>
        </w:rPr>
      </w:pPr>
      <w:r w:rsidRPr="00E9339C">
        <w:rPr>
          <w:sz w:val="28"/>
          <w:szCs w:val="28"/>
        </w:rPr>
        <w:t>Методика «Профіль соціального розвитку дитини»</w:t>
      </w:r>
    </w:p>
    <w:p w:rsidR="00F20D8C" w:rsidRPr="00992333" w:rsidRDefault="00F20D8C" w:rsidP="00E9339C">
      <w:pPr>
        <w:jc w:val="center"/>
        <w:rPr>
          <w:sz w:val="28"/>
          <w:szCs w:val="28"/>
          <w:lang w:val="ru-RU"/>
        </w:rPr>
      </w:pPr>
    </w:p>
    <w:p w:rsidR="00F20D8C" w:rsidRPr="00807BCB" w:rsidRDefault="00F20D8C" w:rsidP="006654BF">
      <w:pPr>
        <w:tabs>
          <w:tab w:val="left" w:pos="0"/>
        </w:tabs>
        <w:jc w:val="both"/>
        <w:rPr>
          <w:b w:val="0"/>
          <w:sz w:val="28"/>
          <w:szCs w:val="28"/>
        </w:rPr>
      </w:pPr>
      <w:r w:rsidRPr="002959CE">
        <w:rPr>
          <w:b w:val="0"/>
          <w:i/>
          <w:sz w:val="28"/>
          <w:szCs w:val="28"/>
        </w:rPr>
        <w:tab/>
      </w:r>
      <w:r w:rsidRPr="00807BCB">
        <w:rPr>
          <w:b w:val="0"/>
          <w:bCs/>
          <w:iCs/>
          <w:sz w:val="28"/>
          <w:szCs w:val="28"/>
        </w:rPr>
        <w:t>Мета:</w:t>
      </w:r>
      <w:r w:rsidRPr="00807BCB">
        <w:rPr>
          <w:b w:val="0"/>
          <w:sz w:val="28"/>
          <w:szCs w:val="28"/>
        </w:rPr>
        <w:t xml:space="preserve"> визначити рівень соціальної поведінкової компетентності і комунікативних навичок як показників соціальної </w:t>
      </w:r>
      <w:r>
        <w:rPr>
          <w:b w:val="0"/>
          <w:sz w:val="28"/>
          <w:szCs w:val="28"/>
        </w:rPr>
        <w:t>зрілості дитини</w:t>
      </w:r>
      <w:r w:rsidRPr="00807BCB">
        <w:rPr>
          <w:b w:val="0"/>
          <w:sz w:val="28"/>
          <w:szCs w:val="28"/>
        </w:rPr>
        <w:t>.</w:t>
      </w:r>
    </w:p>
    <w:p w:rsidR="00F20D8C" w:rsidRPr="00807BCB" w:rsidRDefault="00F20D8C" w:rsidP="006654BF">
      <w:pPr>
        <w:tabs>
          <w:tab w:val="left" w:pos="0"/>
        </w:tabs>
        <w:jc w:val="both"/>
        <w:rPr>
          <w:b w:val="0"/>
          <w:sz w:val="28"/>
          <w:szCs w:val="28"/>
        </w:rPr>
      </w:pPr>
      <w:r w:rsidRPr="00807BCB">
        <w:rPr>
          <w:b w:val="0"/>
          <w:sz w:val="28"/>
          <w:szCs w:val="28"/>
        </w:rPr>
        <w:tab/>
        <w:t>Зміст методики. Методика виступає експер</w:t>
      </w:r>
      <w:r>
        <w:rPr>
          <w:b w:val="0"/>
          <w:sz w:val="28"/>
          <w:szCs w:val="28"/>
        </w:rPr>
        <w:t>тною оцінкою дитини вчителем та експерта</w:t>
      </w:r>
      <w:r w:rsidRPr="00807BCB">
        <w:rPr>
          <w:b w:val="0"/>
          <w:sz w:val="28"/>
          <w:szCs w:val="28"/>
        </w:rPr>
        <w:t>. Методика побудована за принципом семантичного диференціалу. Вона являє собою перелік парних протилежних   тверджень та містить шкалу оцінювання від +2 до – 2, які вказують на міру прояву певної характеристики у дитини.</w:t>
      </w:r>
    </w:p>
    <w:p w:rsidR="00F20D8C" w:rsidRPr="00807BCB" w:rsidRDefault="00F20D8C" w:rsidP="006654BF">
      <w:pPr>
        <w:tabs>
          <w:tab w:val="left" w:pos="0"/>
        </w:tabs>
        <w:jc w:val="both"/>
        <w:rPr>
          <w:b w:val="0"/>
          <w:sz w:val="28"/>
          <w:szCs w:val="28"/>
        </w:rPr>
      </w:pPr>
      <w:r w:rsidRPr="00807BCB">
        <w:rPr>
          <w:b w:val="0"/>
          <w:sz w:val="28"/>
          <w:szCs w:val="28"/>
        </w:rPr>
        <w:tab/>
        <w:t>Хід проведення. Експерту пропонується бланк з характеристиками та шкалою оцінювання прояву. Далі, пропонується уважно прочитати запропоновані характеристики та оцінити їх міру прояву у конкретної дитини, поставити галочку навпроти обран</w:t>
      </w:r>
      <w:r>
        <w:rPr>
          <w:b w:val="0"/>
          <w:sz w:val="28"/>
          <w:szCs w:val="28"/>
        </w:rPr>
        <w:t>ої оцінки</w:t>
      </w:r>
      <w:r w:rsidRPr="00807BCB">
        <w:rPr>
          <w:b w:val="0"/>
          <w:sz w:val="28"/>
          <w:szCs w:val="28"/>
        </w:rPr>
        <w:t xml:space="preserve">. </w:t>
      </w:r>
    </w:p>
    <w:p w:rsidR="00F20D8C" w:rsidRPr="00807BCB" w:rsidRDefault="00F20D8C" w:rsidP="00992333">
      <w:pPr>
        <w:tabs>
          <w:tab w:val="left" w:pos="0"/>
        </w:tabs>
        <w:ind w:firstLine="720"/>
        <w:jc w:val="both"/>
        <w:rPr>
          <w:b w:val="0"/>
          <w:sz w:val="28"/>
          <w:szCs w:val="28"/>
        </w:rPr>
      </w:pPr>
      <w:r w:rsidRPr="00807BCB">
        <w:rPr>
          <w:b w:val="0"/>
          <w:sz w:val="28"/>
          <w:szCs w:val="28"/>
        </w:rPr>
        <w:t xml:space="preserve">Інструкція для експерта. Прочитайте уважно запропоновані твердження, що представлені парою протилежних за змістом характеристик  та оцініть який з полюсів точніше характеризує особливості дитини і на скільки. </w:t>
      </w:r>
      <w:proofErr w:type="spellStart"/>
      <w:r w:rsidRPr="00807BCB">
        <w:rPr>
          <w:b w:val="0"/>
          <w:sz w:val="28"/>
          <w:szCs w:val="28"/>
        </w:rPr>
        <w:t>Поставте</w:t>
      </w:r>
      <w:proofErr w:type="spellEnd"/>
      <w:r w:rsidRPr="00807BCB">
        <w:rPr>
          <w:b w:val="0"/>
          <w:sz w:val="28"/>
          <w:szCs w:val="28"/>
        </w:rPr>
        <w:t xml:space="preserve"> позначку напроти обраної міри прояву (+2; +1; 0; -1; -2). </w:t>
      </w:r>
    </w:p>
    <w:p w:rsidR="00F20D8C" w:rsidRPr="002959CE" w:rsidRDefault="00F20D8C" w:rsidP="00992333">
      <w:pPr>
        <w:ind w:firstLine="720"/>
        <w:rPr>
          <w:b w:val="0"/>
          <w:sz w:val="28"/>
          <w:szCs w:val="28"/>
        </w:rPr>
      </w:pPr>
      <w:r w:rsidRPr="00481150">
        <w:rPr>
          <w:b w:val="0"/>
          <w:sz w:val="28"/>
          <w:szCs w:val="28"/>
        </w:rPr>
        <w:t>Оцінювання результатів</w:t>
      </w:r>
      <w:r w:rsidRPr="00992333">
        <w:rPr>
          <w:b w:val="0"/>
          <w:sz w:val="28"/>
          <w:szCs w:val="28"/>
        </w:rPr>
        <w:t xml:space="preserve">. </w:t>
      </w:r>
      <w:r w:rsidRPr="002959CE">
        <w:rPr>
          <w:b w:val="0"/>
          <w:sz w:val="28"/>
          <w:szCs w:val="28"/>
        </w:rPr>
        <w:t>Вираховується сума балів, визначається рівень соціально-комунікативної компетентності дитини, що виявляється у її поведінці, а також відповідний рівень готовності до шкільного навчання.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00"/>
        <w:gridCol w:w="3060"/>
        <w:gridCol w:w="3330"/>
      </w:tblGrid>
      <w:tr w:rsidR="00F20D8C" w:rsidRPr="00A4053B" w:rsidTr="00A4053B">
        <w:trPr>
          <w:trHeight w:val="225"/>
          <w:jc w:val="center"/>
        </w:trPr>
        <w:tc>
          <w:tcPr>
            <w:tcW w:w="3600" w:type="dxa"/>
            <w:vAlign w:val="center"/>
          </w:tcPr>
          <w:p w:rsidR="00F20D8C" w:rsidRPr="00A4053B" w:rsidRDefault="00F20D8C" w:rsidP="00AF454E">
            <w:pPr>
              <w:jc w:val="center"/>
              <w:rPr>
                <w:b w:val="0"/>
                <w:sz w:val="28"/>
                <w:szCs w:val="28"/>
              </w:rPr>
            </w:pPr>
            <w:r w:rsidRPr="00A4053B">
              <w:rPr>
                <w:b w:val="0"/>
                <w:sz w:val="28"/>
                <w:szCs w:val="28"/>
              </w:rPr>
              <w:t>Бали</w:t>
            </w:r>
          </w:p>
        </w:tc>
        <w:tc>
          <w:tcPr>
            <w:tcW w:w="3060" w:type="dxa"/>
            <w:vAlign w:val="center"/>
          </w:tcPr>
          <w:p w:rsidR="00F20D8C" w:rsidRPr="00A4053B" w:rsidRDefault="00F20D8C" w:rsidP="00AF454E">
            <w:pPr>
              <w:jc w:val="center"/>
              <w:rPr>
                <w:b w:val="0"/>
                <w:sz w:val="28"/>
                <w:szCs w:val="28"/>
              </w:rPr>
            </w:pPr>
            <w:r w:rsidRPr="00A4053B">
              <w:rPr>
                <w:b w:val="0"/>
                <w:sz w:val="28"/>
                <w:szCs w:val="28"/>
              </w:rPr>
              <w:t>Рівень соціально-комунікативної компетентності дитини</w:t>
            </w:r>
          </w:p>
        </w:tc>
        <w:tc>
          <w:tcPr>
            <w:tcW w:w="3330" w:type="dxa"/>
            <w:vAlign w:val="center"/>
          </w:tcPr>
          <w:p w:rsidR="00F20D8C" w:rsidRPr="00A4053B" w:rsidRDefault="00F20D8C" w:rsidP="00AF454E">
            <w:pPr>
              <w:jc w:val="center"/>
              <w:rPr>
                <w:b w:val="0"/>
                <w:sz w:val="28"/>
                <w:szCs w:val="28"/>
              </w:rPr>
            </w:pPr>
            <w:r w:rsidRPr="00A4053B">
              <w:rPr>
                <w:b w:val="0"/>
                <w:sz w:val="28"/>
                <w:szCs w:val="28"/>
              </w:rPr>
              <w:t>Рівень готовності до школи</w:t>
            </w:r>
          </w:p>
        </w:tc>
      </w:tr>
      <w:tr w:rsidR="00F20D8C" w:rsidRPr="00A4053B" w:rsidTr="00A4053B">
        <w:trPr>
          <w:trHeight w:val="225"/>
          <w:jc w:val="center"/>
        </w:trPr>
        <w:tc>
          <w:tcPr>
            <w:tcW w:w="3600" w:type="dxa"/>
            <w:vAlign w:val="center"/>
          </w:tcPr>
          <w:p w:rsidR="00F20D8C" w:rsidRPr="00A4053B" w:rsidRDefault="00F20D8C" w:rsidP="00AF454E">
            <w:pPr>
              <w:jc w:val="center"/>
              <w:rPr>
                <w:b w:val="0"/>
                <w:sz w:val="28"/>
                <w:szCs w:val="28"/>
              </w:rPr>
            </w:pPr>
            <w:r w:rsidRPr="00A4053B">
              <w:rPr>
                <w:b w:val="0"/>
                <w:sz w:val="28"/>
                <w:szCs w:val="28"/>
              </w:rPr>
              <w:t xml:space="preserve">42 – 21 </w:t>
            </w:r>
          </w:p>
        </w:tc>
        <w:tc>
          <w:tcPr>
            <w:tcW w:w="3060" w:type="dxa"/>
            <w:vAlign w:val="center"/>
          </w:tcPr>
          <w:p w:rsidR="00F20D8C" w:rsidRPr="00A4053B" w:rsidRDefault="00F20D8C" w:rsidP="00AF454E">
            <w:pPr>
              <w:jc w:val="center"/>
              <w:rPr>
                <w:b w:val="0"/>
                <w:sz w:val="28"/>
                <w:szCs w:val="28"/>
              </w:rPr>
            </w:pPr>
            <w:r w:rsidRPr="00A4053B">
              <w:rPr>
                <w:b w:val="0"/>
                <w:sz w:val="28"/>
                <w:szCs w:val="28"/>
              </w:rPr>
              <w:t>Висока</w:t>
            </w:r>
          </w:p>
        </w:tc>
        <w:tc>
          <w:tcPr>
            <w:tcW w:w="3330" w:type="dxa"/>
            <w:vAlign w:val="center"/>
          </w:tcPr>
          <w:p w:rsidR="00F20D8C" w:rsidRPr="00A4053B" w:rsidRDefault="00F20D8C" w:rsidP="00AF454E">
            <w:pPr>
              <w:jc w:val="center"/>
              <w:rPr>
                <w:b w:val="0"/>
                <w:sz w:val="28"/>
                <w:szCs w:val="28"/>
              </w:rPr>
            </w:pPr>
            <w:r w:rsidRPr="00A4053B">
              <w:rPr>
                <w:b w:val="0"/>
                <w:sz w:val="28"/>
                <w:szCs w:val="28"/>
              </w:rPr>
              <w:t>Готовність до школи</w:t>
            </w:r>
          </w:p>
        </w:tc>
      </w:tr>
      <w:tr w:rsidR="00F20D8C" w:rsidRPr="00A4053B" w:rsidTr="00A4053B">
        <w:trPr>
          <w:trHeight w:val="225"/>
          <w:jc w:val="center"/>
        </w:trPr>
        <w:tc>
          <w:tcPr>
            <w:tcW w:w="3600" w:type="dxa"/>
            <w:vAlign w:val="center"/>
          </w:tcPr>
          <w:p w:rsidR="00F20D8C" w:rsidRPr="00A4053B" w:rsidRDefault="00F20D8C" w:rsidP="00AF454E">
            <w:pPr>
              <w:jc w:val="center"/>
              <w:rPr>
                <w:b w:val="0"/>
                <w:sz w:val="28"/>
                <w:szCs w:val="28"/>
              </w:rPr>
            </w:pPr>
            <w:r w:rsidRPr="00A4053B">
              <w:rPr>
                <w:b w:val="0"/>
                <w:sz w:val="28"/>
                <w:szCs w:val="28"/>
              </w:rPr>
              <w:t xml:space="preserve">20 – 0 </w:t>
            </w:r>
          </w:p>
        </w:tc>
        <w:tc>
          <w:tcPr>
            <w:tcW w:w="3060" w:type="dxa"/>
            <w:vAlign w:val="center"/>
          </w:tcPr>
          <w:p w:rsidR="00F20D8C" w:rsidRPr="00A4053B" w:rsidRDefault="00F20D8C" w:rsidP="00AF454E">
            <w:pPr>
              <w:jc w:val="center"/>
              <w:rPr>
                <w:b w:val="0"/>
                <w:sz w:val="28"/>
                <w:szCs w:val="28"/>
              </w:rPr>
            </w:pPr>
            <w:r w:rsidRPr="00A4053B">
              <w:rPr>
                <w:b w:val="0"/>
                <w:sz w:val="28"/>
                <w:szCs w:val="28"/>
              </w:rPr>
              <w:t xml:space="preserve">Середня </w:t>
            </w:r>
          </w:p>
        </w:tc>
        <w:tc>
          <w:tcPr>
            <w:tcW w:w="3330" w:type="dxa"/>
            <w:vAlign w:val="center"/>
          </w:tcPr>
          <w:p w:rsidR="00F20D8C" w:rsidRPr="00A4053B" w:rsidRDefault="00F20D8C" w:rsidP="00AF454E">
            <w:pPr>
              <w:jc w:val="center"/>
              <w:rPr>
                <w:b w:val="0"/>
                <w:sz w:val="28"/>
                <w:szCs w:val="28"/>
              </w:rPr>
            </w:pPr>
            <w:r w:rsidRPr="00A4053B">
              <w:rPr>
                <w:b w:val="0"/>
                <w:sz w:val="28"/>
                <w:szCs w:val="28"/>
              </w:rPr>
              <w:t xml:space="preserve">Недостатня готовність </w:t>
            </w:r>
          </w:p>
        </w:tc>
      </w:tr>
      <w:tr w:rsidR="00F20D8C" w:rsidRPr="00A4053B" w:rsidTr="00A4053B">
        <w:trPr>
          <w:trHeight w:val="225"/>
          <w:jc w:val="center"/>
        </w:trPr>
        <w:tc>
          <w:tcPr>
            <w:tcW w:w="3600" w:type="dxa"/>
            <w:vAlign w:val="center"/>
          </w:tcPr>
          <w:p w:rsidR="00F20D8C" w:rsidRPr="00A4053B" w:rsidRDefault="00F20D8C" w:rsidP="00AF454E">
            <w:pPr>
              <w:jc w:val="center"/>
              <w:rPr>
                <w:b w:val="0"/>
                <w:sz w:val="28"/>
                <w:szCs w:val="28"/>
              </w:rPr>
            </w:pPr>
            <w:r w:rsidRPr="00A4053B">
              <w:rPr>
                <w:b w:val="0"/>
                <w:sz w:val="28"/>
                <w:szCs w:val="28"/>
              </w:rPr>
              <w:t xml:space="preserve">Менше 0  </w:t>
            </w:r>
          </w:p>
        </w:tc>
        <w:tc>
          <w:tcPr>
            <w:tcW w:w="3060" w:type="dxa"/>
            <w:vAlign w:val="center"/>
          </w:tcPr>
          <w:p w:rsidR="00F20D8C" w:rsidRPr="00A4053B" w:rsidRDefault="00F20D8C" w:rsidP="00AF454E">
            <w:pPr>
              <w:jc w:val="center"/>
              <w:rPr>
                <w:b w:val="0"/>
                <w:sz w:val="28"/>
                <w:szCs w:val="28"/>
              </w:rPr>
            </w:pPr>
            <w:r w:rsidRPr="00A4053B">
              <w:rPr>
                <w:b w:val="0"/>
                <w:sz w:val="28"/>
                <w:szCs w:val="28"/>
              </w:rPr>
              <w:t xml:space="preserve">Низька </w:t>
            </w:r>
          </w:p>
        </w:tc>
        <w:tc>
          <w:tcPr>
            <w:tcW w:w="3330" w:type="dxa"/>
            <w:vAlign w:val="center"/>
          </w:tcPr>
          <w:p w:rsidR="00F20D8C" w:rsidRPr="00A4053B" w:rsidRDefault="00F20D8C" w:rsidP="00AF454E">
            <w:pPr>
              <w:jc w:val="center"/>
              <w:rPr>
                <w:b w:val="0"/>
                <w:sz w:val="28"/>
                <w:szCs w:val="28"/>
              </w:rPr>
            </w:pPr>
            <w:r w:rsidRPr="00A4053B">
              <w:rPr>
                <w:b w:val="0"/>
                <w:sz w:val="28"/>
                <w:szCs w:val="28"/>
              </w:rPr>
              <w:t>Не готовність до школи</w:t>
            </w:r>
          </w:p>
        </w:tc>
      </w:tr>
    </w:tbl>
    <w:p w:rsidR="00F20D8C" w:rsidRPr="00992333" w:rsidRDefault="00F20D8C" w:rsidP="00992333">
      <w:pPr>
        <w:rPr>
          <w:b w:val="0"/>
          <w:sz w:val="28"/>
          <w:szCs w:val="28"/>
          <w:lang w:val="ru-RU"/>
        </w:rPr>
      </w:pPr>
    </w:p>
    <w:p w:rsidR="00F20D8C" w:rsidRPr="00D8377E" w:rsidRDefault="00F20D8C" w:rsidP="00A4053B">
      <w:pPr>
        <w:tabs>
          <w:tab w:val="left" w:pos="0"/>
        </w:tabs>
        <w:jc w:val="both"/>
        <w:rPr>
          <w:b w:val="0"/>
          <w:sz w:val="28"/>
          <w:szCs w:val="28"/>
        </w:rPr>
      </w:pPr>
      <w:r w:rsidRPr="00D8377E">
        <w:rPr>
          <w:b w:val="0"/>
          <w:sz w:val="28"/>
          <w:szCs w:val="28"/>
        </w:rPr>
        <w:t>ПІБ дитини________________________________________________________</w:t>
      </w:r>
    </w:p>
    <w:p w:rsidR="00F20D8C" w:rsidRDefault="00F20D8C" w:rsidP="00992333">
      <w:pPr>
        <w:tabs>
          <w:tab w:val="left" w:pos="0"/>
        </w:tabs>
        <w:jc w:val="both"/>
        <w:rPr>
          <w:b w:val="0"/>
          <w:sz w:val="28"/>
          <w:szCs w:val="28"/>
          <w:lang w:val="ru-RU"/>
        </w:rPr>
      </w:pPr>
      <w:r w:rsidRPr="00D8377E">
        <w:rPr>
          <w:b w:val="0"/>
          <w:i/>
          <w:sz w:val="28"/>
          <w:szCs w:val="28"/>
        </w:rPr>
        <w:t>Інструкція для експерта.</w:t>
      </w:r>
      <w:r w:rsidRPr="00D8377E">
        <w:rPr>
          <w:b w:val="0"/>
          <w:sz w:val="28"/>
          <w:szCs w:val="28"/>
        </w:rPr>
        <w:t xml:space="preserve"> Прочитайте уважно запропоновані твердження, що представлені парою протилежних за змістом характеристик  та оцініть який з полюсів точніше характеризує особливості дитини і на скільки. </w:t>
      </w:r>
      <w:proofErr w:type="spellStart"/>
      <w:r w:rsidRPr="00D8377E">
        <w:rPr>
          <w:b w:val="0"/>
          <w:sz w:val="28"/>
          <w:szCs w:val="28"/>
        </w:rPr>
        <w:t>Поставте</w:t>
      </w:r>
      <w:proofErr w:type="spellEnd"/>
      <w:r w:rsidRPr="00D8377E">
        <w:rPr>
          <w:b w:val="0"/>
          <w:sz w:val="28"/>
          <w:szCs w:val="28"/>
        </w:rPr>
        <w:t xml:space="preserve"> позначку напроти обраної міри прояву (+2; +1; 0; -1; -2). </w:t>
      </w:r>
    </w:p>
    <w:p w:rsidR="00F20D8C" w:rsidRPr="00992333" w:rsidRDefault="00F20D8C" w:rsidP="00992333">
      <w:pPr>
        <w:tabs>
          <w:tab w:val="left" w:pos="0"/>
        </w:tabs>
        <w:jc w:val="both"/>
        <w:rPr>
          <w:b w:val="0"/>
          <w:sz w:val="28"/>
          <w:szCs w:val="28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6"/>
        <w:gridCol w:w="3307"/>
        <w:gridCol w:w="514"/>
        <w:gridCol w:w="514"/>
        <w:gridCol w:w="487"/>
        <w:gridCol w:w="487"/>
        <w:gridCol w:w="487"/>
        <w:gridCol w:w="4164"/>
      </w:tblGrid>
      <w:tr w:rsidR="00F20D8C" w:rsidRPr="002959CE" w:rsidTr="009E0DA3">
        <w:trPr>
          <w:trHeight w:val="150"/>
          <w:jc w:val="center"/>
        </w:trPr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8"/>
                <w:szCs w:val="28"/>
              </w:rPr>
            </w:pPr>
            <w:r w:rsidRPr="002959CE">
              <w:rPr>
                <w:b w:val="0"/>
                <w:sz w:val="28"/>
                <w:szCs w:val="28"/>
              </w:rPr>
              <w:t>№</w:t>
            </w:r>
          </w:p>
        </w:tc>
        <w:tc>
          <w:tcPr>
            <w:tcW w:w="330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8"/>
                <w:szCs w:val="28"/>
              </w:rPr>
            </w:pPr>
            <w:r w:rsidRPr="002959CE">
              <w:rPr>
                <w:b w:val="0"/>
                <w:sz w:val="28"/>
                <w:szCs w:val="28"/>
              </w:rPr>
              <w:t>Твердження</w:t>
            </w: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8"/>
                <w:szCs w:val="28"/>
              </w:rPr>
            </w:pPr>
            <w:r w:rsidRPr="002959CE">
              <w:rPr>
                <w:b w:val="0"/>
                <w:sz w:val="28"/>
                <w:szCs w:val="28"/>
              </w:rPr>
              <w:t>+2</w:t>
            </w: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8"/>
                <w:szCs w:val="28"/>
              </w:rPr>
            </w:pPr>
            <w:r w:rsidRPr="002959CE">
              <w:rPr>
                <w:b w:val="0"/>
                <w:sz w:val="28"/>
                <w:szCs w:val="28"/>
              </w:rPr>
              <w:t>+1</w:t>
            </w: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8"/>
                <w:szCs w:val="28"/>
              </w:rPr>
            </w:pPr>
            <w:r w:rsidRPr="002959CE"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8"/>
                <w:szCs w:val="28"/>
              </w:rPr>
            </w:pPr>
            <w:r w:rsidRPr="002959CE">
              <w:rPr>
                <w:b w:val="0"/>
                <w:sz w:val="28"/>
                <w:szCs w:val="28"/>
              </w:rPr>
              <w:t>-1</w:t>
            </w: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8"/>
                <w:szCs w:val="28"/>
              </w:rPr>
            </w:pPr>
            <w:r w:rsidRPr="002959CE">
              <w:rPr>
                <w:b w:val="0"/>
                <w:sz w:val="28"/>
                <w:szCs w:val="28"/>
              </w:rPr>
              <w:t>-2</w:t>
            </w:r>
          </w:p>
        </w:tc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8"/>
                <w:szCs w:val="28"/>
              </w:rPr>
            </w:pPr>
            <w:r w:rsidRPr="002959CE">
              <w:rPr>
                <w:b w:val="0"/>
                <w:sz w:val="28"/>
                <w:szCs w:val="28"/>
              </w:rPr>
              <w:t>Твердження</w:t>
            </w:r>
          </w:p>
        </w:tc>
      </w:tr>
      <w:tr w:rsidR="00F20D8C" w:rsidRPr="002959CE" w:rsidTr="009E0DA3">
        <w:trPr>
          <w:trHeight w:val="480"/>
          <w:jc w:val="center"/>
        </w:trPr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330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Легко входить у контакт із дорослим</w:t>
            </w: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Уникає контакту з дорослим</w:t>
            </w:r>
          </w:p>
        </w:tc>
      </w:tr>
      <w:tr w:rsidR="00F20D8C" w:rsidRPr="002959CE" w:rsidTr="009E0DA3">
        <w:trPr>
          <w:trHeight w:val="480"/>
          <w:jc w:val="center"/>
        </w:trPr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330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Відгукується на прохання дорослих</w:t>
            </w: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Не реагує на прохання дорослих</w:t>
            </w:r>
          </w:p>
        </w:tc>
      </w:tr>
      <w:tr w:rsidR="00F20D8C" w:rsidRPr="002959CE" w:rsidTr="009E0DA3">
        <w:trPr>
          <w:trHeight w:val="480"/>
          <w:jc w:val="center"/>
        </w:trPr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330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З радістю діє спільно з дорослими</w:t>
            </w: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Не любить діяти спільно з дорослими</w:t>
            </w:r>
          </w:p>
        </w:tc>
      </w:tr>
      <w:tr w:rsidR="00F20D8C" w:rsidRPr="002959CE" w:rsidTr="009E0DA3">
        <w:trPr>
          <w:trHeight w:val="480"/>
          <w:jc w:val="center"/>
        </w:trPr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4.</w:t>
            </w:r>
          </w:p>
        </w:tc>
        <w:tc>
          <w:tcPr>
            <w:tcW w:w="330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Успішно діє</w:t>
            </w:r>
            <w:r w:rsidRPr="002959CE">
              <w:rPr>
                <w:b w:val="0"/>
                <w:sz w:val="24"/>
                <w:szCs w:val="24"/>
              </w:rPr>
              <w:t xml:space="preserve"> під керівництвом дорослого</w:t>
            </w: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Не вміє діяти під керівництвом дорослого</w:t>
            </w:r>
          </w:p>
        </w:tc>
      </w:tr>
      <w:tr w:rsidR="00F20D8C" w:rsidRPr="002959CE" w:rsidTr="009E0DA3">
        <w:trPr>
          <w:trHeight w:val="480"/>
          <w:jc w:val="center"/>
        </w:trPr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5.</w:t>
            </w:r>
          </w:p>
        </w:tc>
        <w:tc>
          <w:tcPr>
            <w:tcW w:w="330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Легко приймає допомогу дорослого</w:t>
            </w: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Не приймає допомогу дорослого</w:t>
            </w:r>
          </w:p>
        </w:tc>
      </w:tr>
      <w:tr w:rsidR="00F20D8C" w:rsidRPr="002959CE" w:rsidTr="009E0DA3">
        <w:trPr>
          <w:trHeight w:val="480"/>
          <w:jc w:val="center"/>
        </w:trPr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6.</w:t>
            </w:r>
          </w:p>
        </w:tc>
        <w:tc>
          <w:tcPr>
            <w:tcW w:w="330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Часто взаємодіє з однолітками</w:t>
            </w: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Уникає взаємодії з однолітками</w:t>
            </w:r>
          </w:p>
        </w:tc>
      </w:tr>
      <w:tr w:rsidR="00F20D8C" w:rsidRPr="002959CE" w:rsidTr="009E0DA3">
        <w:trPr>
          <w:trHeight w:val="480"/>
          <w:jc w:val="center"/>
        </w:trPr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7.</w:t>
            </w:r>
          </w:p>
        </w:tc>
        <w:tc>
          <w:tcPr>
            <w:tcW w:w="330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Легко встановлює дружні стосунки з однолітками</w:t>
            </w: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Важко встановлює дружні стосунки з однолітками</w:t>
            </w:r>
          </w:p>
        </w:tc>
      </w:tr>
      <w:tr w:rsidR="00F20D8C" w:rsidRPr="002959CE" w:rsidTr="009E0DA3">
        <w:trPr>
          <w:trHeight w:val="480"/>
          <w:jc w:val="center"/>
        </w:trPr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lastRenderedPageBreak/>
              <w:t>8.</w:t>
            </w:r>
          </w:p>
        </w:tc>
        <w:tc>
          <w:tcPr>
            <w:tcW w:w="330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Успішно діє в колективній грі</w:t>
            </w: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Не бере участі в колективній грі</w:t>
            </w:r>
          </w:p>
        </w:tc>
      </w:tr>
      <w:tr w:rsidR="00F20D8C" w:rsidRPr="002959CE" w:rsidTr="009E0DA3">
        <w:trPr>
          <w:trHeight w:val="480"/>
          <w:jc w:val="center"/>
        </w:trPr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9.</w:t>
            </w:r>
          </w:p>
        </w:tc>
        <w:tc>
          <w:tcPr>
            <w:tcW w:w="330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Виявляє якості лідера</w:t>
            </w: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Воліє підкорятися</w:t>
            </w:r>
          </w:p>
        </w:tc>
      </w:tr>
      <w:tr w:rsidR="00F20D8C" w:rsidRPr="002959CE" w:rsidTr="009E0DA3">
        <w:trPr>
          <w:trHeight w:val="480"/>
          <w:jc w:val="center"/>
        </w:trPr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10.</w:t>
            </w:r>
          </w:p>
        </w:tc>
        <w:tc>
          <w:tcPr>
            <w:tcW w:w="330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Добре відчуває себе у великій групі дітей</w:t>
            </w: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Не любить великі групи дітей</w:t>
            </w:r>
          </w:p>
        </w:tc>
      </w:tr>
      <w:tr w:rsidR="00F20D8C" w:rsidRPr="002959CE" w:rsidTr="009E0DA3">
        <w:trPr>
          <w:trHeight w:val="480"/>
          <w:jc w:val="center"/>
        </w:trPr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11.</w:t>
            </w:r>
          </w:p>
        </w:tc>
        <w:tc>
          <w:tcPr>
            <w:tcW w:w="330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Спокійно спостерігає за діями інших дітей</w:t>
            </w: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Заважає діям інших дітей</w:t>
            </w:r>
          </w:p>
        </w:tc>
      </w:tr>
      <w:tr w:rsidR="00F20D8C" w:rsidRPr="002959CE" w:rsidTr="009E0DA3">
        <w:trPr>
          <w:trHeight w:val="480"/>
          <w:jc w:val="center"/>
        </w:trPr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12.</w:t>
            </w:r>
          </w:p>
        </w:tc>
        <w:tc>
          <w:tcPr>
            <w:tcW w:w="330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Уміє зацікавити в чомусь інших дітей</w:t>
            </w: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Не вміє зацікавити інших дітей</w:t>
            </w:r>
          </w:p>
        </w:tc>
      </w:tr>
      <w:tr w:rsidR="00F20D8C" w:rsidRPr="002959CE" w:rsidTr="009E0DA3">
        <w:trPr>
          <w:trHeight w:val="480"/>
          <w:jc w:val="center"/>
        </w:trPr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13.</w:t>
            </w:r>
          </w:p>
        </w:tc>
        <w:tc>
          <w:tcPr>
            <w:tcW w:w="330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Бере активну участь у іграх і справах інших</w:t>
            </w: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Не бере участь у іграх, що пропонуються</w:t>
            </w:r>
          </w:p>
        </w:tc>
      </w:tr>
      <w:tr w:rsidR="00F20D8C" w:rsidRPr="002959CE" w:rsidTr="009E0DA3">
        <w:trPr>
          <w:trHeight w:val="480"/>
          <w:jc w:val="center"/>
        </w:trPr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14.</w:t>
            </w:r>
          </w:p>
        </w:tc>
        <w:tc>
          <w:tcPr>
            <w:tcW w:w="330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Успішно розв’язує конфлікти з однолітками</w:t>
            </w: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Не вміє розв’язувати конфлікти з однолітками</w:t>
            </w:r>
          </w:p>
        </w:tc>
      </w:tr>
      <w:tr w:rsidR="00F20D8C" w:rsidRPr="002959CE" w:rsidTr="009E0DA3">
        <w:trPr>
          <w:trHeight w:val="480"/>
          <w:jc w:val="center"/>
        </w:trPr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15.</w:t>
            </w:r>
          </w:p>
        </w:tc>
        <w:tc>
          <w:tcPr>
            <w:tcW w:w="330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Добре діє самостійно</w:t>
            </w: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Не вміє діяти самостійно</w:t>
            </w:r>
          </w:p>
        </w:tc>
      </w:tr>
      <w:tr w:rsidR="00F20D8C" w:rsidRPr="002959CE" w:rsidTr="009E0DA3">
        <w:trPr>
          <w:trHeight w:val="480"/>
          <w:jc w:val="center"/>
        </w:trPr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16.</w:t>
            </w:r>
          </w:p>
        </w:tc>
        <w:tc>
          <w:tcPr>
            <w:tcW w:w="330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Може себе розважити</w:t>
            </w: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Не може себе розважити</w:t>
            </w:r>
          </w:p>
        </w:tc>
      </w:tr>
      <w:tr w:rsidR="00F20D8C" w:rsidRPr="002959CE" w:rsidTr="009E0DA3">
        <w:trPr>
          <w:trHeight w:val="480"/>
          <w:jc w:val="center"/>
        </w:trPr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17.</w:t>
            </w:r>
          </w:p>
        </w:tc>
        <w:tc>
          <w:tcPr>
            <w:tcW w:w="330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Уміє стримуватись, контролювати свою поведінку</w:t>
            </w: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Не вміє стримуватись, контролювати свою поведінку</w:t>
            </w:r>
          </w:p>
        </w:tc>
      </w:tr>
      <w:tr w:rsidR="00F20D8C" w:rsidRPr="002959CE" w:rsidTr="009E0DA3">
        <w:trPr>
          <w:trHeight w:val="480"/>
          <w:jc w:val="center"/>
        </w:trPr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18.</w:t>
            </w:r>
          </w:p>
        </w:tc>
        <w:tc>
          <w:tcPr>
            <w:tcW w:w="330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Здатна жертвувати своїми інтересами заради інших</w:t>
            </w: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Орієнтована тільки на свої інтереси</w:t>
            </w:r>
          </w:p>
        </w:tc>
      </w:tr>
      <w:tr w:rsidR="00F20D8C" w:rsidRPr="002959CE" w:rsidTr="009E0DA3">
        <w:trPr>
          <w:trHeight w:val="480"/>
          <w:jc w:val="center"/>
        </w:trPr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19.</w:t>
            </w:r>
          </w:p>
        </w:tc>
        <w:tc>
          <w:tcPr>
            <w:tcW w:w="330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Не шкодить рослинам, тваринам, книгам, іграшкам</w:t>
            </w: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Часто шкодить рослинам, тваринам, книгам, іграшкам</w:t>
            </w:r>
          </w:p>
        </w:tc>
      </w:tr>
      <w:tr w:rsidR="00F20D8C" w:rsidRPr="002959CE" w:rsidTr="009E0DA3">
        <w:trPr>
          <w:trHeight w:val="480"/>
          <w:jc w:val="center"/>
        </w:trPr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20.</w:t>
            </w:r>
          </w:p>
        </w:tc>
        <w:tc>
          <w:tcPr>
            <w:tcW w:w="330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Добре знає і виконує розпорядок дня в дитячому садку</w:t>
            </w:r>
            <w:r>
              <w:rPr>
                <w:b w:val="0"/>
                <w:sz w:val="24"/>
                <w:szCs w:val="24"/>
              </w:rPr>
              <w:t xml:space="preserve"> (школі)</w:t>
            </w: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Не знає і не виконує розпорядок дня в дитячому садку</w:t>
            </w:r>
            <w:r>
              <w:rPr>
                <w:b w:val="0"/>
                <w:sz w:val="24"/>
                <w:szCs w:val="24"/>
              </w:rPr>
              <w:t xml:space="preserve"> (школі)</w:t>
            </w:r>
          </w:p>
        </w:tc>
      </w:tr>
      <w:tr w:rsidR="00F20D8C" w:rsidRPr="002959CE" w:rsidTr="009E0DA3">
        <w:trPr>
          <w:trHeight w:val="480"/>
          <w:jc w:val="center"/>
        </w:trPr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21.</w:t>
            </w:r>
          </w:p>
        </w:tc>
        <w:tc>
          <w:tcPr>
            <w:tcW w:w="330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Визнає правила, встановлені у групі</w:t>
            </w: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20D8C" w:rsidRPr="002959CE" w:rsidRDefault="00F20D8C" w:rsidP="009E0DA3">
            <w:pPr>
              <w:jc w:val="center"/>
              <w:rPr>
                <w:b w:val="0"/>
                <w:sz w:val="24"/>
                <w:szCs w:val="24"/>
              </w:rPr>
            </w:pPr>
            <w:r w:rsidRPr="002959CE">
              <w:rPr>
                <w:b w:val="0"/>
                <w:sz w:val="24"/>
                <w:szCs w:val="24"/>
              </w:rPr>
              <w:t>Не визнає правила, встановлені у групі</w:t>
            </w:r>
          </w:p>
        </w:tc>
      </w:tr>
    </w:tbl>
    <w:p w:rsidR="00F20D8C" w:rsidRDefault="00F20D8C" w:rsidP="00A4053B"/>
    <w:p w:rsidR="00F20D8C" w:rsidRDefault="00F20D8C" w:rsidP="00A4053B">
      <w:pPr>
        <w:ind w:hanging="40"/>
        <w:rPr>
          <w:b w:val="0"/>
          <w:sz w:val="28"/>
          <w:szCs w:val="28"/>
        </w:rPr>
      </w:pPr>
    </w:p>
    <w:p w:rsidR="00F20D8C" w:rsidRDefault="00F20D8C" w:rsidP="00A4053B">
      <w:pPr>
        <w:ind w:hanging="40"/>
        <w:rPr>
          <w:b w:val="0"/>
          <w:sz w:val="28"/>
          <w:szCs w:val="28"/>
        </w:rPr>
      </w:pPr>
    </w:p>
    <w:p w:rsidR="00F20D8C" w:rsidRDefault="00F20D8C" w:rsidP="00A4053B">
      <w:pPr>
        <w:ind w:hanging="40"/>
        <w:rPr>
          <w:b w:val="0"/>
          <w:sz w:val="28"/>
          <w:szCs w:val="28"/>
        </w:rPr>
      </w:pPr>
    </w:p>
    <w:p w:rsidR="00F20D8C" w:rsidRDefault="00F20D8C" w:rsidP="00A4053B">
      <w:pPr>
        <w:ind w:hanging="40"/>
        <w:rPr>
          <w:b w:val="0"/>
          <w:sz w:val="28"/>
          <w:szCs w:val="28"/>
        </w:rPr>
      </w:pPr>
    </w:p>
    <w:p w:rsidR="00F20D8C" w:rsidRDefault="00F20D8C" w:rsidP="00A4053B">
      <w:pPr>
        <w:ind w:hanging="40"/>
        <w:rPr>
          <w:b w:val="0"/>
          <w:sz w:val="28"/>
          <w:szCs w:val="28"/>
        </w:rPr>
      </w:pPr>
    </w:p>
    <w:p w:rsidR="00F20D8C" w:rsidRDefault="00F20D8C" w:rsidP="00A4053B">
      <w:pPr>
        <w:ind w:hanging="40"/>
        <w:rPr>
          <w:b w:val="0"/>
          <w:sz w:val="28"/>
          <w:szCs w:val="28"/>
        </w:rPr>
      </w:pPr>
    </w:p>
    <w:p w:rsidR="00F20D8C" w:rsidRDefault="00F20D8C" w:rsidP="00A4053B">
      <w:pPr>
        <w:ind w:hanging="40"/>
        <w:rPr>
          <w:b w:val="0"/>
          <w:sz w:val="28"/>
          <w:szCs w:val="28"/>
        </w:rPr>
      </w:pPr>
    </w:p>
    <w:p w:rsidR="00F20D8C" w:rsidRDefault="00F20D8C" w:rsidP="00A4053B">
      <w:pPr>
        <w:ind w:hanging="40"/>
        <w:rPr>
          <w:b w:val="0"/>
          <w:sz w:val="28"/>
          <w:szCs w:val="28"/>
        </w:rPr>
      </w:pPr>
    </w:p>
    <w:p w:rsidR="00F20D8C" w:rsidRDefault="00F20D8C" w:rsidP="00A4053B">
      <w:pPr>
        <w:ind w:hanging="40"/>
        <w:rPr>
          <w:b w:val="0"/>
          <w:sz w:val="28"/>
          <w:szCs w:val="28"/>
        </w:rPr>
      </w:pPr>
    </w:p>
    <w:p w:rsidR="00F20D8C" w:rsidRDefault="00F20D8C" w:rsidP="00A4053B">
      <w:pPr>
        <w:ind w:hanging="40"/>
        <w:rPr>
          <w:b w:val="0"/>
          <w:sz w:val="28"/>
          <w:szCs w:val="28"/>
        </w:rPr>
      </w:pPr>
    </w:p>
    <w:p w:rsidR="00F20D8C" w:rsidRDefault="00F20D8C" w:rsidP="00A4053B">
      <w:pPr>
        <w:ind w:hanging="40"/>
        <w:rPr>
          <w:b w:val="0"/>
          <w:sz w:val="28"/>
          <w:szCs w:val="28"/>
        </w:rPr>
      </w:pPr>
    </w:p>
    <w:p w:rsidR="00F20D8C" w:rsidRDefault="00F20D8C" w:rsidP="00A4053B">
      <w:pPr>
        <w:ind w:hanging="40"/>
        <w:rPr>
          <w:b w:val="0"/>
          <w:sz w:val="28"/>
          <w:szCs w:val="28"/>
        </w:rPr>
      </w:pPr>
    </w:p>
    <w:p w:rsidR="00F20D8C" w:rsidRDefault="00F20D8C" w:rsidP="00A4053B">
      <w:pPr>
        <w:ind w:hanging="40"/>
        <w:rPr>
          <w:b w:val="0"/>
          <w:sz w:val="28"/>
          <w:szCs w:val="28"/>
        </w:rPr>
      </w:pPr>
    </w:p>
    <w:p w:rsidR="00F20D8C" w:rsidRDefault="00F20D8C" w:rsidP="00A4053B">
      <w:pPr>
        <w:ind w:hanging="40"/>
        <w:rPr>
          <w:b w:val="0"/>
          <w:sz w:val="28"/>
          <w:szCs w:val="28"/>
        </w:rPr>
      </w:pPr>
    </w:p>
    <w:p w:rsidR="00F20D8C" w:rsidRDefault="00F20D8C" w:rsidP="00A4053B">
      <w:pPr>
        <w:ind w:hanging="40"/>
        <w:rPr>
          <w:b w:val="0"/>
          <w:sz w:val="28"/>
          <w:szCs w:val="28"/>
        </w:rPr>
      </w:pPr>
    </w:p>
    <w:p w:rsidR="00F20D8C" w:rsidRDefault="00F20D8C" w:rsidP="00A4053B">
      <w:pPr>
        <w:ind w:hanging="40"/>
        <w:rPr>
          <w:b w:val="0"/>
          <w:sz w:val="28"/>
          <w:szCs w:val="28"/>
        </w:rPr>
      </w:pPr>
    </w:p>
    <w:p w:rsidR="00F20D8C" w:rsidRDefault="00F20D8C" w:rsidP="00A4053B">
      <w:pPr>
        <w:ind w:hanging="40"/>
        <w:rPr>
          <w:b w:val="0"/>
          <w:sz w:val="28"/>
          <w:szCs w:val="28"/>
        </w:rPr>
      </w:pPr>
    </w:p>
    <w:p w:rsidR="00F20D8C" w:rsidRDefault="00F20D8C" w:rsidP="00A4053B">
      <w:pPr>
        <w:ind w:hanging="40"/>
        <w:rPr>
          <w:b w:val="0"/>
          <w:sz w:val="28"/>
          <w:szCs w:val="28"/>
        </w:rPr>
      </w:pPr>
    </w:p>
    <w:p w:rsidR="00F20D8C" w:rsidRDefault="00F20D8C" w:rsidP="00A4053B">
      <w:pPr>
        <w:ind w:hanging="40"/>
        <w:rPr>
          <w:b w:val="0"/>
          <w:sz w:val="28"/>
          <w:szCs w:val="28"/>
        </w:rPr>
      </w:pPr>
    </w:p>
    <w:p w:rsidR="00F20D8C" w:rsidRPr="00E9339C" w:rsidRDefault="00F20D8C" w:rsidP="00E9339C">
      <w:pPr>
        <w:rPr>
          <w:b w:val="0"/>
          <w:sz w:val="28"/>
          <w:szCs w:val="28"/>
          <w:lang w:val="ru-RU"/>
        </w:rPr>
      </w:pPr>
    </w:p>
    <w:p w:rsidR="00F20D8C" w:rsidRDefault="00F20D8C" w:rsidP="00A4053B">
      <w:pPr>
        <w:ind w:hanging="40"/>
        <w:jc w:val="right"/>
        <w:rPr>
          <w:b w:val="0"/>
          <w:sz w:val="28"/>
          <w:szCs w:val="28"/>
          <w:lang w:val="ru-RU"/>
        </w:rPr>
      </w:pPr>
    </w:p>
    <w:p w:rsidR="00F20D8C" w:rsidRDefault="00F20D8C" w:rsidP="00A4053B">
      <w:pPr>
        <w:ind w:hanging="40"/>
        <w:jc w:val="right"/>
        <w:rPr>
          <w:b w:val="0"/>
          <w:sz w:val="28"/>
          <w:szCs w:val="28"/>
          <w:lang w:val="ru-RU"/>
        </w:rPr>
      </w:pPr>
    </w:p>
    <w:p w:rsidR="00F20D8C" w:rsidRPr="00992333" w:rsidRDefault="00F20D8C" w:rsidP="00A4053B">
      <w:pPr>
        <w:ind w:hanging="40"/>
        <w:jc w:val="right"/>
        <w:rPr>
          <w:b w:val="0"/>
          <w:sz w:val="28"/>
          <w:szCs w:val="28"/>
          <w:lang w:val="ru-RU"/>
        </w:rPr>
      </w:pPr>
      <w:r w:rsidRPr="0045283C">
        <w:rPr>
          <w:b w:val="0"/>
          <w:sz w:val="28"/>
          <w:szCs w:val="28"/>
        </w:rPr>
        <w:lastRenderedPageBreak/>
        <w:tab/>
      </w:r>
      <w:r>
        <w:rPr>
          <w:b w:val="0"/>
          <w:sz w:val="28"/>
          <w:szCs w:val="28"/>
        </w:rPr>
        <w:t>Додаток 2</w:t>
      </w:r>
    </w:p>
    <w:p w:rsidR="00F20D8C" w:rsidRDefault="00F20D8C" w:rsidP="00A4053B">
      <w:pPr>
        <w:ind w:hanging="40"/>
        <w:jc w:val="right"/>
        <w:rPr>
          <w:b w:val="0"/>
          <w:sz w:val="28"/>
          <w:szCs w:val="28"/>
        </w:rPr>
      </w:pPr>
    </w:p>
    <w:p w:rsidR="00F20D8C" w:rsidRDefault="00F20D8C" w:rsidP="00E9339C">
      <w:pPr>
        <w:ind w:hanging="40"/>
        <w:jc w:val="center"/>
        <w:rPr>
          <w:sz w:val="28"/>
          <w:szCs w:val="28"/>
          <w:lang w:val="ru-RU"/>
        </w:rPr>
      </w:pPr>
      <w:r w:rsidRPr="00992333">
        <w:rPr>
          <w:sz w:val="28"/>
          <w:szCs w:val="28"/>
        </w:rPr>
        <w:t xml:space="preserve">Тест «Малювання людини» Керна </w:t>
      </w:r>
      <w:r>
        <w:rPr>
          <w:sz w:val="28"/>
          <w:szCs w:val="28"/>
        </w:rPr>
        <w:t>–</w:t>
      </w:r>
      <w:r w:rsidRPr="00992333">
        <w:rPr>
          <w:sz w:val="28"/>
          <w:szCs w:val="28"/>
        </w:rPr>
        <w:t xml:space="preserve"> </w:t>
      </w:r>
      <w:proofErr w:type="spellStart"/>
      <w:r w:rsidRPr="00992333">
        <w:rPr>
          <w:sz w:val="28"/>
          <w:szCs w:val="28"/>
        </w:rPr>
        <w:t>Йєрасека</w:t>
      </w:r>
      <w:proofErr w:type="spellEnd"/>
    </w:p>
    <w:p w:rsidR="00F20D8C" w:rsidRPr="00992333" w:rsidRDefault="00F20D8C" w:rsidP="00E9339C">
      <w:pPr>
        <w:ind w:hanging="40"/>
        <w:jc w:val="center"/>
        <w:rPr>
          <w:sz w:val="28"/>
          <w:szCs w:val="28"/>
          <w:lang w:val="ru-RU"/>
        </w:rPr>
      </w:pPr>
    </w:p>
    <w:p w:rsidR="00F20D8C" w:rsidRPr="0045283C" w:rsidRDefault="00F20D8C" w:rsidP="008B6FEA">
      <w:pPr>
        <w:ind w:firstLine="708"/>
        <w:jc w:val="both"/>
        <w:rPr>
          <w:b w:val="0"/>
          <w:sz w:val="28"/>
          <w:szCs w:val="28"/>
        </w:rPr>
      </w:pPr>
      <w:r w:rsidRPr="0045283C">
        <w:rPr>
          <w:b w:val="0"/>
          <w:sz w:val="28"/>
          <w:szCs w:val="28"/>
        </w:rPr>
        <w:t>Мета: визначити інтелектуальні та психомоторні здібності, соціальну зрілість</w:t>
      </w:r>
    </w:p>
    <w:p w:rsidR="00F20D8C" w:rsidRPr="0045283C" w:rsidRDefault="00F20D8C" w:rsidP="008B6FEA">
      <w:pPr>
        <w:ind w:firstLine="708"/>
        <w:jc w:val="both"/>
        <w:rPr>
          <w:b w:val="0"/>
          <w:sz w:val="28"/>
          <w:szCs w:val="28"/>
        </w:rPr>
      </w:pPr>
      <w:r w:rsidRPr="0045283C">
        <w:rPr>
          <w:b w:val="0"/>
          <w:sz w:val="28"/>
          <w:szCs w:val="28"/>
        </w:rPr>
        <w:t xml:space="preserve">Хід проведення. Дитині пропонується аркуш паперу і простий олівець. Далі експериментатор просить дитину намалювати людину, чоловіка. Допомога не надається, можна заохочувати дитину, якщо вона не наважується розпочати малювання. Намальоване зображення людини оцінюється, визначається рівень розвитку </w:t>
      </w:r>
      <w:proofErr w:type="spellStart"/>
      <w:r w:rsidRPr="0045283C">
        <w:rPr>
          <w:b w:val="0"/>
          <w:sz w:val="28"/>
          <w:szCs w:val="28"/>
        </w:rPr>
        <w:t>психомоторики</w:t>
      </w:r>
      <w:proofErr w:type="spellEnd"/>
      <w:r w:rsidRPr="0045283C">
        <w:rPr>
          <w:b w:val="0"/>
          <w:sz w:val="28"/>
          <w:szCs w:val="28"/>
        </w:rPr>
        <w:t xml:space="preserve"> та готовності до шкільного навчання.</w:t>
      </w:r>
    </w:p>
    <w:p w:rsidR="00F20D8C" w:rsidRPr="0045283C" w:rsidRDefault="00F20D8C" w:rsidP="008B6FEA">
      <w:pPr>
        <w:pStyle w:val="21"/>
        <w:spacing w:line="240" w:lineRule="auto"/>
        <w:ind w:firstLine="720"/>
        <w:jc w:val="both"/>
        <w:rPr>
          <w:b w:val="0"/>
          <w:sz w:val="28"/>
          <w:szCs w:val="28"/>
        </w:rPr>
      </w:pPr>
      <w:r w:rsidRPr="0045283C">
        <w:rPr>
          <w:b w:val="0"/>
          <w:sz w:val="28"/>
          <w:szCs w:val="28"/>
        </w:rPr>
        <w:t xml:space="preserve">Інструкція для дитини. «Намалюй, будь ласка, людину, чоловіка, дядька. так, як  ти вмієш». </w:t>
      </w:r>
    </w:p>
    <w:p w:rsidR="00F20D8C" w:rsidRPr="0045283C" w:rsidRDefault="00F20D8C" w:rsidP="008B6FEA">
      <w:pPr>
        <w:pStyle w:val="21"/>
        <w:spacing w:line="240" w:lineRule="auto"/>
        <w:ind w:firstLine="720"/>
        <w:jc w:val="both"/>
        <w:rPr>
          <w:b w:val="0"/>
          <w:sz w:val="28"/>
          <w:szCs w:val="28"/>
        </w:rPr>
      </w:pPr>
      <w:r w:rsidRPr="0045283C">
        <w:rPr>
          <w:b w:val="0"/>
          <w:sz w:val="28"/>
          <w:szCs w:val="28"/>
        </w:rPr>
        <w:t xml:space="preserve">Оцінювання результатів: Для визначення рівня сформованості </w:t>
      </w:r>
      <w:proofErr w:type="spellStart"/>
      <w:r w:rsidRPr="0045283C">
        <w:rPr>
          <w:b w:val="0"/>
          <w:sz w:val="28"/>
          <w:szCs w:val="28"/>
        </w:rPr>
        <w:t>психомоторики</w:t>
      </w:r>
      <w:proofErr w:type="spellEnd"/>
      <w:r w:rsidRPr="0045283C">
        <w:rPr>
          <w:b w:val="0"/>
          <w:sz w:val="28"/>
          <w:szCs w:val="28"/>
        </w:rPr>
        <w:t xml:space="preserve"> та готовності до шкільного навчання, намальоване дитиною зображення людини порівнюється із зразком та характеристикою виконання завдання, після чого. </w:t>
      </w:r>
    </w:p>
    <w:p w:rsidR="00F20D8C" w:rsidRPr="0045283C" w:rsidRDefault="00F20D8C" w:rsidP="008B6FEA">
      <w:pPr>
        <w:pStyle w:val="21"/>
        <w:spacing w:line="360" w:lineRule="auto"/>
        <w:ind w:firstLine="720"/>
        <w:jc w:val="both"/>
        <w:rPr>
          <w:b w:val="0"/>
          <w:sz w:val="28"/>
          <w:szCs w:val="28"/>
        </w:rPr>
      </w:pPr>
      <w:r w:rsidRPr="0045283C">
        <w:rPr>
          <w:b w:val="0"/>
          <w:sz w:val="28"/>
          <w:szCs w:val="28"/>
        </w:rPr>
        <w:t>Зразок виконання:</w:t>
      </w:r>
    </w:p>
    <w:p w:rsidR="00F20D8C" w:rsidRDefault="00A7625D" w:rsidP="00992333">
      <w:pPr>
        <w:pStyle w:val="21"/>
        <w:spacing w:line="360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Малюнок людини" style="width:435pt;height:183pt;visibility:visible">
            <v:imagedata r:id="rId5" o:title=""/>
          </v:shape>
        </w:pict>
      </w:r>
    </w:p>
    <w:p w:rsidR="00F20D8C" w:rsidRPr="00E9339C" w:rsidRDefault="00F20D8C" w:rsidP="008B6FEA">
      <w:pPr>
        <w:pStyle w:val="21"/>
        <w:spacing w:line="360" w:lineRule="auto"/>
        <w:ind w:firstLine="720"/>
        <w:jc w:val="center"/>
        <w:rPr>
          <w:b w:val="0"/>
          <w:sz w:val="28"/>
          <w:szCs w:val="28"/>
        </w:rPr>
      </w:pPr>
      <w:r w:rsidRPr="00E9339C">
        <w:rPr>
          <w:b w:val="0"/>
          <w:sz w:val="28"/>
          <w:szCs w:val="28"/>
        </w:rPr>
        <w:t>Оцінювання результатів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06"/>
        <w:gridCol w:w="900"/>
        <w:gridCol w:w="1957"/>
      </w:tblGrid>
      <w:tr w:rsidR="00F20D8C" w:rsidRPr="00992333" w:rsidTr="00992333">
        <w:trPr>
          <w:trHeight w:val="235"/>
          <w:jc w:val="center"/>
        </w:trPr>
        <w:tc>
          <w:tcPr>
            <w:tcW w:w="6706" w:type="dxa"/>
            <w:vAlign w:val="center"/>
          </w:tcPr>
          <w:p w:rsidR="00F20D8C" w:rsidRPr="00992333" w:rsidRDefault="00F20D8C" w:rsidP="00A93C16">
            <w:pPr>
              <w:pStyle w:val="21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 w:rsidRPr="00992333">
              <w:rPr>
                <w:b w:val="0"/>
                <w:sz w:val="24"/>
                <w:szCs w:val="24"/>
              </w:rPr>
              <w:t>Характеристика виконання завдання</w:t>
            </w:r>
          </w:p>
        </w:tc>
        <w:tc>
          <w:tcPr>
            <w:tcW w:w="900" w:type="dxa"/>
            <w:vAlign w:val="center"/>
          </w:tcPr>
          <w:p w:rsidR="00F20D8C" w:rsidRPr="00992333" w:rsidRDefault="00F20D8C" w:rsidP="00A93C16">
            <w:pPr>
              <w:pStyle w:val="21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 w:rsidRPr="00992333">
              <w:rPr>
                <w:b w:val="0"/>
                <w:sz w:val="24"/>
                <w:szCs w:val="24"/>
              </w:rPr>
              <w:t>Бали</w:t>
            </w:r>
          </w:p>
        </w:tc>
        <w:tc>
          <w:tcPr>
            <w:tcW w:w="1957" w:type="dxa"/>
            <w:vAlign w:val="center"/>
          </w:tcPr>
          <w:p w:rsidR="00F20D8C" w:rsidRPr="00992333" w:rsidRDefault="00325933" w:rsidP="00A93C16">
            <w:pPr>
              <w:pStyle w:val="21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Рівень розвитку </w:t>
            </w:r>
            <w:proofErr w:type="spellStart"/>
            <w:r>
              <w:rPr>
                <w:b w:val="0"/>
                <w:sz w:val="24"/>
                <w:szCs w:val="24"/>
              </w:rPr>
              <w:t>психомо</w:t>
            </w:r>
            <w:r w:rsidR="00F20D8C" w:rsidRPr="00992333">
              <w:rPr>
                <w:b w:val="0"/>
                <w:sz w:val="24"/>
                <w:szCs w:val="24"/>
              </w:rPr>
              <w:t>торики</w:t>
            </w:r>
            <w:proofErr w:type="spellEnd"/>
          </w:p>
        </w:tc>
      </w:tr>
      <w:tr w:rsidR="00F20D8C" w:rsidRPr="00992333" w:rsidTr="00992333">
        <w:trPr>
          <w:cantSplit/>
          <w:trHeight w:val="235"/>
          <w:jc w:val="center"/>
        </w:trPr>
        <w:tc>
          <w:tcPr>
            <w:tcW w:w="6706" w:type="dxa"/>
          </w:tcPr>
          <w:p w:rsidR="00F20D8C" w:rsidRPr="00992333" w:rsidRDefault="00F20D8C" w:rsidP="00A93C16">
            <w:pPr>
              <w:pStyle w:val="21"/>
              <w:spacing w:line="240" w:lineRule="auto"/>
              <w:rPr>
                <w:b w:val="0"/>
                <w:sz w:val="24"/>
                <w:szCs w:val="24"/>
              </w:rPr>
            </w:pPr>
            <w:r w:rsidRPr="00992333">
              <w:rPr>
                <w:b w:val="0"/>
                <w:sz w:val="24"/>
                <w:szCs w:val="24"/>
              </w:rPr>
              <w:t>Намальовані голова, шия, тулуб, кінцівки з пальцями. На голові волосся чи капелюх, ніс, очі, рот. Присутні ознаки одягу.</w:t>
            </w:r>
          </w:p>
        </w:tc>
        <w:tc>
          <w:tcPr>
            <w:tcW w:w="900" w:type="dxa"/>
            <w:vAlign w:val="center"/>
          </w:tcPr>
          <w:p w:rsidR="00F20D8C" w:rsidRPr="00992333" w:rsidRDefault="00F20D8C" w:rsidP="00A93C16">
            <w:pPr>
              <w:pStyle w:val="21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 w:rsidRPr="00992333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957" w:type="dxa"/>
            <w:vMerge w:val="restart"/>
          </w:tcPr>
          <w:p w:rsidR="00F20D8C" w:rsidRPr="00992333" w:rsidRDefault="00F20D8C" w:rsidP="00A93C16">
            <w:pPr>
              <w:pStyle w:val="21"/>
              <w:spacing w:line="240" w:lineRule="auto"/>
              <w:rPr>
                <w:b w:val="0"/>
                <w:sz w:val="24"/>
                <w:szCs w:val="24"/>
              </w:rPr>
            </w:pPr>
            <w:r w:rsidRPr="00992333">
              <w:rPr>
                <w:b w:val="0"/>
                <w:sz w:val="24"/>
                <w:szCs w:val="24"/>
              </w:rPr>
              <w:t>Високий рівень</w:t>
            </w:r>
          </w:p>
          <w:p w:rsidR="00F20D8C" w:rsidRPr="00992333" w:rsidRDefault="00F20D8C" w:rsidP="00A93C16">
            <w:pPr>
              <w:pStyle w:val="21"/>
              <w:spacing w:line="240" w:lineRule="auto"/>
              <w:rPr>
                <w:b w:val="0"/>
                <w:sz w:val="24"/>
                <w:szCs w:val="24"/>
              </w:rPr>
            </w:pPr>
          </w:p>
        </w:tc>
      </w:tr>
      <w:tr w:rsidR="00F20D8C" w:rsidRPr="00992333" w:rsidTr="00992333">
        <w:trPr>
          <w:cantSplit/>
          <w:trHeight w:val="235"/>
          <w:jc w:val="center"/>
        </w:trPr>
        <w:tc>
          <w:tcPr>
            <w:tcW w:w="6706" w:type="dxa"/>
          </w:tcPr>
          <w:p w:rsidR="00F20D8C" w:rsidRPr="00992333" w:rsidRDefault="00F20D8C" w:rsidP="00A93C16">
            <w:pPr>
              <w:pStyle w:val="21"/>
              <w:spacing w:line="240" w:lineRule="auto"/>
              <w:rPr>
                <w:b w:val="0"/>
                <w:sz w:val="24"/>
                <w:szCs w:val="24"/>
              </w:rPr>
            </w:pPr>
            <w:r w:rsidRPr="00992333">
              <w:rPr>
                <w:b w:val="0"/>
                <w:sz w:val="24"/>
                <w:szCs w:val="24"/>
              </w:rPr>
              <w:t>Синтетичний спосіб зображення (окремо намальована голова, тулуб, кінцівки). Допускається відсутність трьох частин тіла: шиї, волосся, одного пальця. Проте не повинна бути відсутня якась частина обличчя.</w:t>
            </w:r>
          </w:p>
        </w:tc>
        <w:tc>
          <w:tcPr>
            <w:tcW w:w="900" w:type="dxa"/>
            <w:vAlign w:val="center"/>
          </w:tcPr>
          <w:p w:rsidR="00F20D8C" w:rsidRPr="00992333" w:rsidRDefault="00F20D8C" w:rsidP="00A93C16">
            <w:pPr>
              <w:pStyle w:val="21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 w:rsidRPr="00992333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957" w:type="dxa"/>
            <w:vMerge/>
          </w:tcPr>
          <w:p w:rsidR="00F20D8C" w:rsidRPr="00992333" w:rsidRDefault="00F20D8C" w:rsidP="00A93C16">
            <w:pPr>
              <w:pStyle w:val="21"/>
              <w:spacing w:line="240" w:lineRule="auto"/>
              <w:rPr>
                <w:b w:val="0"/>
                <w:sz w:val="24"/>
                <w:szCs w:val="24"/>
              </w:rPr>
            </w:pPr>
          </w:p>
        </w:tc>
      </w:tr>
      <w:tr w:rsidR="00F20D8C" w:rsidRPr="00992333" w:rsidTr="00992333">
        <w:trPr>
          <w:trHeight w:val="235"/>
          <w:jc w:val="center"/>
        </w:trPr>
        <w:tc>
          <w:tcPr>
            <w:tcW w:w="6706" w:type="dxa"/>
          </w:tcPr>
          <w:p w:rsidR="00F20D8C" w:rsidRPr="00992333" w:rsidRDefault="00F20D8C" w:rsidP="00A93C16">
            <w:pPr>
              <w:pStyle w:val="21"/>
              <w:spacing w:line="240" w:lineRule="auto"/>
              <w:rPr>
                <w:b w:val="0"/>
                <w:sz w:val="24"/>
                <w:szCs w:val="24"/>
              </w:rPr>
            </w:pPr>
            <w:r w:rsidRPr="00992333">
              <w:rPr>
                <w:b w:val="0"/>
                <w:sz w:val="24"/>
                <w:szCs w:val="24"/>
              </w:rPr>
              <w:t>Намальована голова, тулуб; кінцівки двома лініями. Відсутні вуха, волосся, пальці, ступні.</w:t>
            </w:r>
          </w:p>
        </w:tc>
        <w:tc>
          <w:tcPr>
            <w:tcW w:w="900" w:type="dxa"/>
            <w:vAlign w:val="center"/>
          </w:tcPr>
          <w:p w:rsidR="00F20D8C" w:rsidRPr="00992333" w:rsidRDefault="00F20D8C" w:rsidP="00A93C16">
            <w:pPr>
              <w:pStyle w:val="21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 w:rsidRPr="00992333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957" w:type="dxa"/>
          </w:tcPr>
          <w:p w:rsidR="00F20D8C" w:rsidRPr="00992333" w:rsidRDefault="00F20D8C" w:rsidP="00A93C16">
            <w:pPr>
              <w:pStyle w:val="21"/>
              <w:spacing w:line="240" w:lineRule="auto"/>
              <w:rPr>
                <w:b w:val="0"/>
                <w:sz w:val="24"/>
                <w:szCs w:val="24"/>
              </w:rPr>
            </w:pPr>
            <w:r w:rsidRPr="00992333">
              <w:rPr>
                <w:b w:val="0"/>
                <w:sz w:val="24"/>
                <w:szCs w:val="24"/>
              </w:rPr>
              <w:t>Середній рівень</w:t>
            </w:r>
          </w:p>
          <w:p w:rsidR="00F20D8C" w:rsidRPr="00992333" w:rsidRDefault="00F20D8C" w:rsidP="00A93C16">
            <w:pPr>
              <w:pStyle w:val="21"/>
              <w:spacing w:line="240" w:lineRule="auto"/>
              <w:rPr>
                <w:b w:val="0"/>
                <w:sz w:val="24"/>
                <w:szCs w:val="24"/>
              </w:rPr>
            </w:pPr>
          </w:p>
        </w:tc>
      </w:tr>
      <w:tr w:rsidR="00F20D8C" w:rsidRPr="00992333" w:rsidTr="00992333">
        <w:trPr>
          <w:cantSplit/>
          <w:trHeight w:val="796"/>
          <w:jc w:val="center"/>
        </w:trPr>
        <w:tc>
          <w:tcPr>
            <w:tcW w:w="6706" w:type="dxa"/>
          </w:tcPr>
          <w:p w:rsidR="00F20D8C" w:rsidRPr="00992333" w:rsidRDefault="00F20D8C" w:rsidP="00A93C16">
            <w:pPr>
              <w:pStyle w:val="21"/>
              <w:spacing w:line="240" w:lineRule="auto"/>
              <w:rPr>
                <w:b w:val="0"/>
                <w:sz w:val="24"/>
                <w:szCs w:val="24"/>
              </w:rPr>
            </w:pPr>
            <w:r w:rsidRPr="00992333">
              <w:rPr>
                <w:b w:val="0"/>
                <w:sz w:val="24"/>
                <w:szCs w:val="24"/>
              </w:rPr>
              <w:t>Примітивний малюнок голова з тулубом. Кінцівки зображені однією лінією.</w:t>
            </w:r>
          </w:p>
        </w:tc>
        <w:tc>
          <w:tcPr>
            <w:tcW w:w="900" w:type="dxa"/>
            <w:vAlign w:val="center"/>
          </w:tcPr>
          <w:p w:rsidR="00F20D8C" w:rsidRPr="00992333" w:rsidRDefault="00F20D8C" w:rsidP="00A93C16">
            <w:pPr>
              <w:pStyle w:val="21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 w:rsidRPr="00992333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957" w:type="dxa"/>
            <w:vMerge w:val="restart"/>
          </w:tcPr>
          <w:p w:rsidR="00F20D8C" w:rsidRPr="00992333" w:rsidRDefault="00F20D8C" w:rsidP="00A93C16">
            <w:pPr>
              <w:pStyle w:val="21"/>
              <w:spacing w:line="240" w:lineRule="auto"/>
              <w:rPr>
                <w:b w:val="0"/>
                <w:sz w:val="24"/>
                <w:szCs w:val="24"/>
              </w:rPr>
            </w:pPr>
            <w:r w:rsidRPr="00992333">
              <w:rPr>
                <w:b w:val="0"/>
                <w:sz w:val="24"/>
                <w:szCs w:val="24"/>
              </w:rPr>
              <w:t>Низький рівень</w:t>
            </w:r>
          </w:p>
          <w:p w:rsidR="00F20D8C" w:rsidRPr="00992333" w:rsidRDefault="00F20D8C" w:rsidP="00A93C16">
            <w:pPr>
              <w:pStyle w:val="21"/>
              <w:spacing w:line="240" w:lineRule="auto"/>
              <w:rPr>
                <w:b w:val="0"/>
                <w:sz w:val="24"/>
                <w:szCs w:val="24"/>
              </w:rPr>
            </w:pPr>
          </w:p>
        </w:tc>
      </w:tr>
      <w:tr w:rsidR="00F20D8C" w:rsidRPr="00992333" w:rsidTr="00992333">
        <w:trPr>
          <w:cantSplit/>
          <w:trHeight w:val="280"/>
          <w:jc w:val="center"/>
        </w:trPr>
        <w:tc>
          <w:tcPr>
            <w:tcW w:w="6706" w:type="dxa"/>
          </w:tcPr>
          <w:p w:rsidR="00F20D8C" w:rsidRPr="00992333" w:rsidRDefault="00F20D8C" w:rsidP="00A93C16">
            <w:pPr>
              <w:pStyle w:val="21"/>
              <w:spacing w:line="240" w:lineRule="auto"/>
              <w:rPr>
                <w:b w:val="0"/>
                <w:sz w:val="24"/>
                <w:szCs w:val="24"/>
              </w:rPr>
            </w:pPr>
            <w:r w:rsidRPr="00992333">
              <w:rPr>
                <w:b w:val="0"/>
                <w:sz w:val="24"/>
                <w:szCs w:val="24"/>
              </w:rPr>
              <w:t>Каракулі</w:t>
            </w:r>
          </w:p>
        </w:tc>
        <w:tc>
          <w:tcPr>
            <w:tcW w:w="900" w:type="dxa"/>
            <w:vAlign w:val="center"/>
          </w:tcPr>
          <w:p w:rsidR="00F20D8C" w:rsidRPr="00992333" w:rsidRDefault="00F20D8C" w:rsidP="00A93C16">
            <w:pPr>
              <w:pStyle w:val="21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 w:rsidRPr="00992333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957" w:type="dxa"/>
            <w:vMerge/>
          </w:tcPr>
          <w:p w:rsidR="00F20D8C" w:rsidRPr="00992333" w:rsidRDefault="00F20D8C" w:rsidP="00A93C16">
            <w:pPr>
              <w:pStyle w:val="21"/>
              <w:spacing w:line="240" w:lineRule="auto"/>
              <w:rPr>
                <w:b w:val="0"/>
                <w:sz w:val="24"/>
                <w:szCs w:val="24"/>
              </w:rPr>
            </w:pPr>
          </w:p>
        </w:tc>
      </w:tr>
    </w:tbl>
    <w:p w:rsidR="00F20D8C" w:rsidRPr="00992333" w:rsidRDefault="00F20D8C" w:rsidP="00E9339C">
      <w:pPr>
        <w:shd w:val="clear" w:color="auto" w:fill="FFFFFF"/>
        <w:tabs>
          <w:tab w:val="num" w:pos="426"/>
        </w:tabs>
        <w:rPr>
          <w:b w:val="0"/>
          <w:color w:val="000000"/>
          <w:lang w:val="ru-RU"/>
        </w:rPr>
      </w:pPr>
    </w:p>
    <w:p w:rsidR="00F20D8C" w:rsidRDefault="00F20D8C" w:rsidP="00DC670D">
      <w:pPr>
        <w:shd w:val="clear" w:color="auto" w:fill="FFFFFF"/>
        <w:tabs>
          <w:tab w:val="num" w:pos="426"/>
        </w:tabs>
        <w:ind w:left="284" w:firstLine="600"/>
        <w:jc w:val="right"/>
        <w:rPr>
          <w:b w:val="0"/>
          <w:color w:val="000000"/>
        </w:rPr>
      </w:pPr>
    </w:p>
    <w:p w:rsidR="00F20D8C" w:rsidRPr="00A4053B" w:rsidRDefault="00F20D8C" w:rsidP="00DC670D">
      <w:pPr>
        <w:shd w:val="clear" w:color="auto" w:fill="FFFFFF"/>
        <w:tabs>
          <w:tab w:val="num" w:pos="426"/>
        </w:tabs>
        <w:ind w:left="284" w:firstLine="600"/>
        <w:jc w:val="right"/>
        <w:rPr>
          <w:b w:val="0"/>
          <w:color w:val="000000"/>
          <w:sz w:val="28"/>
          <w:szCs w:val="28"/>
        </w:rPr>
      </w:pPr>
      <w:r w:rsidRPr="00A4053B">
        <w:rPr>
          <w:b w:val="0"/>
          <w:color w:val="000000"/>
          <w:sz w:val="28"/>
          <w:szCs w:val="28"/>
        </w:rPr>
        <w:t>Додаток 3</w:t>
      </w:r>
    </w:p>
    <w:p w:rsidR="00F20D8C" w:rsidRPr="008A3955" w:rsidRDefault="00F20D8C" w:rsidP="00DC670D">
      <w:pPr>
        <w:shd w:val="clear" w:color="auto" w:fill="FFFFFF"/>
        <w:tabs>
          <w:tab w:val="num" w:pos="426"/>
        </w:tabs>
        <w:ind w:left="284" w:firstLine="600"/>
        <w:jc w:val="center"/>
        <w:rPr>
          <w:b w:val="0"/>
          <w:color w:val="000000"/>
        </w:rPr>
      </w:pPr>
    </w:p>
    <w:p w:rsidR="00F20D8C" w:rsidRPr="00A4053B" w:rsidRDefault="00F20D8C" w:rsidP="00DC670D">
      <w:pPr>
        <w:shd w:val="clear" w:color="auto" w:fill="FFFFFF"/>
        <w:tabs>
          <w:tab w:val="num" w:pos="426"/>
        </w:tabs>
        <w:ind w:left="284" w:firstLine="600"/>
        <w:jc w:val="center"/>
        <w:rPr>
          <w:b w:val="0"/>
          <w:color w:val="000000"/>
          <w:sz w:val="28"/>
          <w:szCs w:val="28"/>
        </w:rPr>
      </w:pPr>
    </w:p>
    <w:p w:rsidR="00F20D8C" w:rsidRPr="00E9339C" w:rsidRDefault="00F20D8C" w:rsidP="00DC670D">
      <w:pPr>
        <w:shd w:val="clear" w:color="auto" w:fill="FFFFFF"/>
        <w:tabs>
          <w:tab w:val="num" w:pos="426"/>
        </w:tabs>
        <w:ind w:left="284" w:firstLine="600"/>
        <w:jc w:val="center"/>
        <w:rPr>
          <w:color w:val="000000"/>
          <w:sz w:val="28"/>
          <w:szCs w:val="28"/>
        </w:rPr>
      </w:pPr>
      <w:r w:rsidRPr="00E9339C">
        <w:rPr>
          <w:color w:val="000000"/>
          <w:sz w:val="28"/>
          <w:szCs w:val="28"/>
        </w:rPr>
        <w:t>Проективна методика «Мій клас»</w:t>
      </w:r>
    </w:p>
    <w:p w:rsidR="00F20D8C" w:rsidRPr="00A4053B" w:rsidRDefault="00F20D8C" w:rsidP="00DC670D">
      <w:pPr>
        <w:shd w:val="clear" w:color="auto" w:fill="FFFFFF"/>
        <w:tabs>
          <w:tab w:val="left" w:pos="629"/>
        </w:tabs>
        <w:ind w:left="115" w:firstLine="278"/>
        <w:rPr>
          <w:b w:val="0"/>
          <w:color w:val="000000"/>
          <w:spacing w:val="-5"/>
          <w:sz w:val="28"/>
          <w:szCs w:val="28"/>
        </w:rPr>
      </w:pPr>
    </w:p>
    <w:p w:rsidR="00F20D8C" w:rsidRPr="00A4053B" w:rsidRDefault="00F20D8C" w:rsidP="00DC670D">
      <w:pPr>
        <w:shd w:val="clear" w:color="auto" w:fill="FFFFFF"/>
        <w:ind w:left="43" w:firstLine="293"/>
        <w:jc w:val="both"/>
        <w:rPr>
          <w:b w:val="0"/>
          <w:color w:val="000000"/>
          <w:sz w:val="28"/>
          <w:szCs w:val="28"/>
        </w:rPr>
      </w:pPr>
      <w:r w:rsidRPr="00A4053B">
        <w:rPr>
          <w:b w:val="0"/>
          <w:iCs/>
          <w:color w:val="000000"/>
          <w:spacing w:val="-2"/>
          <w:sz w:val="28"/>
          <w:szCs w:val="28"/>
        </w:rPr>
        <w:t>Форма проведення:</w:t>
      </w:r>
      <w:r w:rsidRPr="00A4053B">
        <w:rPr>
          <w:b w:val="0"/>
          <w:i/>
          <w:iCs/>
          <w:color w:val="000000"/>
          <w:spacing w:val="-2"/>
          <w:sz w:val="28"/>
          <w:szCs w:val="28"/>
        </w:rPr>
        <w:t xml:space="preserve"> </w:t>
      </w:r>
      <w:r w:rsidRPr="00A4053B">
        <w:rPr>
          <w:b w:val="0"/>
          <w:color w:val="000000"/>
          <w:spacing w:val="-4"/>
          <w:sz w:val="28"/>
          <w:szCs w:val="28"/>
        </w:rPr>
        <w:t>групова.</w:t>
      </w:r>
    </w:p>
    <w:p w:rsidR="00F20D8C" w:rsidRPr="00A4053B" w:rsidRDefault="00F20D8C" w:rsidP="00DC670D">
      <w:pPr>
        <w:shd w:val="clear" w:color="auto" w:fill="FFFFFF"/>
        <w:ind w:left="14" w:right="82" w:firstLine="293"/>
        <w:jc w:val="both"/>
        <w:rPr>
          <w:b w:val="0"/>
          <w:bCs/>
          <w:color w:val="000000"/>
          <w:spacing w:val="-4"/>
          <w:sz w:val="28"/>
          <w:szCs w:val="28"/>
        </w:rPr>
      </w:pPr>
      <w:r w:rsidRPr="00A4053B">
        <w:rPr>
          <w:b w:val="0"/>
          <w:iCs/>
          <w:color w:val="000000"/>
          <w:spacing w:val="-4"/>
          <w:sz w:val="28"/>
          <w:szCs w:val="28"/>
        </w:rPr>
        <w:t>Обладнання: Малюнок 1.</w:t>
      </w:r>
    </w:p>
    <w:p w:rsidR="00F20D8C" w:rsidRPr="00A4053B" w:rsidRDefault="00F20D8C" w:rsidP="00DC670D">
      <w:pPr>
        <w:shd w:val="clear" w:color="auto" w:fill="FFFFFF"/>
        <w:ind w:left="14" w:right="82" w:firstLine="293"/>
        <w:jc w:val="both"/>
        <w:rPr>
          <w:b w:val="0"/>
          <w:color w:val="000000"/>
          <w:sz w:val="28"/>
          <w:szCs w:val="28"/>
        </w:rPr>
      </w:pPr>
      <w:r w:rsidRPr="00A4053B">
        <w:rPr>
          <w:b w:val="0"/>
          <w:bCs/>
          <w:color w:val="000000"/>
          <w:spacing w:val="-4"/>
          <w:sz w:val="28"/>
          <w:szCs w:val="28"/>
        </w:rPr>
        <w:t>Інструкція: «</w:t>
      </w:r>
      <w:r w:rsidRPr="00A4053B">
        <w:rPr>
          <w:b w:val="0"/>
          <w:color w:val="000000"/>
          <w:spacing w:val="-4"/>
          <w:sz w:val="28"/>
          <w:szCs w:val="28"/>
        </w:rPr>
        <w:t xml:space="preserve">На цьому малюнку схематично зображено ваш клас. За столом сидить учитель, </w:t>
      </w:r>
      <w:r w:rsidRPr="00A4053B">
        <w:rPr>
          <w:b w:val="0"/>
          <w:color w:val="000000"/>
          <w:spacing w:val="-3"/>
          <w:sz w:val="28"/>
          <w:szCs w:val="28"/>
        </w:rPr>
        <w:t xml:space="preserve">учні зайняті своїми справами. Частина дітей грає </w:t>
      </w:r>
      <w:r w:rsidRPr="00A4053B">
        <w:rPr>
          <w:b w:val="0"/>
          <w:color w:val="000000"/>
          <w:spacing w:val="-1"/>
          <w:sz w:val="28"/>
          <w:szCs w:val="28"/>
        </w:rPr>
        <w:t xml:space="preserve">у дворі. Знайди, будь ласка, і познач хрестиком </w:t>
      </w:r>
      <w:r w:rsidRPr="00A4053B">
        <w:rPr>
          <w:b w:val="0"/>
          <w:color w:val="000000"/>
          <w:spacing w:val="1"/>
          <w:sz w:val="28"/>
          <w:szCs w:val="28"/>
        </w:rPr>
        <w:t>на малюнку себе, напиши поруч свої ім'я»</w:t>
      </w:r>
      <w:r w:rsidRPr="00A4053B">
        <w:rPr>
          <w:b w:val="0"/>
          <w:color w:val="000000"/>
          <w:spacing w:val="-5"/>
          <w:sz w:val="28"/>
          <w:szCs w:val="28"/>
        </w:rPr>
        <w:t>.</w:t>
      </w:r>
    </w:p>
    <w:p w:rsidR="00F20D8C" w:rsidRPr="00A4053B" w:rsidRDefault="00F20D8C" w:rsidP="00DC670D">
      <w:pPr>
        <w:shd w:val="clear" w:color="auto" w:fill="FFFFFF"/>
        <w:spacing w:before="235"/>
        <w:ind w:firstLine="540"/>
        <w:jc w:val="both"/>
        <w:rPr>
          <w:b w:val="0"/>
          <w:color w:val="000000"/>
          <w:spacing w:val="-3"/>
          <w:sz w:val="28"/>
          <w:szCs w:val="28"/>
        </w:rPr>
      </w:pPr>
      <w:r w:rsidRPr="00A4053B">
        <w:rPr>
          <w:b w:val="0"/>
          <w:color w:val="000000"/>
          <w:spacing w:val="-3"/>
          <w:sz w:val="28"/>
          <w:szCs w:val="28"/>
        </w:rPr>
        <w:t>Психологу важливо знати:</w:t>
      </w:r>
    </w:p>
    <w:p w:rsidR="00F20D8C" w:rsidRPr="00A4053B" w:rsidRDefault="00F20D8C" w:rsidP="00DC670D">
      <w:pPr>
        <w:widowControl w:val="0"/>
        <w:numPr>
          <w:ilvl w:val="0"/>
          <w:numId w:val="10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ind w:firstLine="540"/>
        <w:jc w:val="both"/>
        <w:rPr>
          <w:b w:val="0"/>
          <w:color w:val="000000"/>
          <w:spacing w:val="-3"/>
          <w:sz w:val="28"/>
          <w:szCs w:val="28"/>
        </w:rPr>
      </w:pPr>
      <w:r w:rsidRPr="00A4053B">
        <w:rPr>
          <w:b w:val="0"/>
          <w:color w:val="000000"/>
          <w:spacing w:val="-3"/>
          <w:sz w:val="28"/>
          <w:szCs w:val="28"/>
        </w:rPr>
        <w:t>з ким із учасників ситуації ототожнює себе ви</w:t>
      </w:r>
      <w:r w:rsidRPr="00A4053B">
        <w:rPr>
          <w:b w:val="0"/>
          <w:color w:val="000000"/>
          <w:spacing w:val="-3"/>
          <w:sz w:val="28"/>
          <w:szCs w:val="28"/>
        </w:rPr>
        <w:softHyphen/>
        <w:t>пробуваний;</w:t>
      </w:r>
    </w:p>
    <w:p w:rsidR="00F20D8C" w:rsidRPr="00A4053B" w:rsidRDefault="00F20D8C" w:rsidP="00DC670D">
      <w:pPr>
        <w:widowControl w:val="0"/>
        <w:numPr>
          <w:ilvl w:val="0"/>
          <w:numId w:val="10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ind w:firstLine="540"/>
        <w:jc w:val="both"/>
        <w:rPr>
          <w:b w:val="0"/>
          <w:color w:val="000000"/>
          <w:spacing w:val="-3"/>
          <w:sz w:val="28"/>
          <w:szCs w:val="28"/>
        </w:rPr>
      </w:pPr>
      <w:r w:rsidRPr="00A4053B">
        <w:rPr>
          <w:b w:val="0"/>
          <w:color w:val="000000"/>
          <w:spacing w:val="-3"/>
          <w:sz w:val="28"/>
          <w:szCs w:val="28"/>
        </w:rPr>
        <w:t>яке місце в класі він відводить ідентифікова</w:t>
      </w:r>
      <w:r w:rsidRPr="00A4053B">
        <w:rPr>
          <w:b w:val="0"/>
          <w:color w:val="000000"/>
          <w:spacing w:val="-3"/>
          <w:sz w:val="28"/>
          <w:szCs w:val="28"/>
        </w:rPr>
        <w:softHyphen/>
        <w:t>ному із собою персонажу (поруч з учителем, поза класною кімнатою, разом з дітьми, на самоті);</w:t>
      </w:r>
    </w:p>
    <w:p w:rsidR="00F20D8C" w:rsidRPr="00A4053B" w:rsidRDefault="00F20D8C" w:rsidP="00DC670D">
      <w:pPr>
        <w:widowControl w:val="0"/>
        <w:numPr>
          <w:ilvl w:val="0"/>
          <w:numId w:val="10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ind w:firstLine="540"/>
        <w:jc w:val="both"/>
        <w:rPr>
          <w:b w:val="0"/>
          <w:color w:val="000000"/>
          <w:spacing w:val="-3"/>
          <w:sz w:val="28"/>
          <w:szCs w:val="28"/>
        </w:rPr>
      </w:pPr>
      <w:r w:rsidRPr="00A4053B">
        <w:rPr>
          <w:b w:val="0"/>
          <w:color w:val="000000"/>
          <w:spacing w:val="-3"/>
          <w:sz w:val="28"/>
          <w:szCs w:val="28"/>
        </w:rPr>
        <w:t>які заняття є емоційно значущими для шко</w:t>
      </w:r>
      <w:r w:rsidRPr="00A4053B">
        <w:rPr>
          <w:b w:val="0"/>
          <w:color w:val="000000"/>
          <w:spacing w:val="-3"/>
          <w:sz w:val="28"/>
          <w:szCs w:val="28"/>
        </w:rPr>
        <w:softHyphen/>
        <w:t>ляра.</w:t>
      </w:r>
    </w:p>
    <w:p w:rsidR="00F20D8C" w:rsidRPr="00A4053B" w:rsidRDefault="00F20D8C" w:rsidP="00DC670D">
      <w:pPr>
        <w:shd w:val="clear" w:color="auto" w:fill="FFFFFF"/>
        <w:spacing w:before="106"/>
        <w:ind w:right="82" w:firstLine="540"/>
        <w:jc w:val="both"/>
        <w:rPr>
          <w:b w:val="0"/>
          <w:color w:val="000000"/>
          <w:spacing w:val="-3"/>
          <w:sz w:val="28"/>
          <w:szCs w:val="28"/>
        </w:rPr>
      </w:pPr>
      <w:r w:rsidRPr="00A4053B">
        <w:rPr>
          <w:b w:val="0"/>
          <w:color w:val="000000"/>
          <w:spacing w:val="-3"/>
          <w:sz w:val="28"/>
          <w:szCs w:val="28"/>
        </w:rPr>
        <w:t>На малюнку позначені позиції, що вка</w:t>
      </w:r>
      <w:r w:rsidRPr="00A4053B">
        <w:rPr>
          <w:b w:val="0"/>
          <w:color w:val="000000"/>
          <w:spacing w:val="-3"/>
          <w:sz w:val="28"/>
          <w:szCs w:val="28"/>
        </w:rPr>
        <w:softHyphen/>
        <w:t>зують на наявність пізнавальних інте</w:t>
      </w:r>
      <w:r w:rsidRPr="00A4053B">
        <w:rPr>
          <w:b w:val="0"/>
          <w:color w:val="000000"/>
          <w:spacing w:val="-3"/>
          <w:sz w:val="28"/>
          <w:szCs w:val="28"/>
        </w:rPr>
        <w:softHyphen/>
        <w:t>ресів: виконання завдання біля дошки, спільне читаний книжки, запитання, які ставлять учите</w:t>
      </w:r>
      <w:r w:rsidRPr="00A4053B">
        <w:rPr>
          <w:b w:val="0"/>
          <w:color w:val="000000"/>
          <w:spacing w:val="-3"/>
          <w:sz w:val="28"/>
          <w:szCs w:val="28"/>
        </w:rPr>
        <w:softHyphen/>
        <w:t>лю. Ідентифікація щодо цієї позиції свідчитиме про адекватність соціально-психологічного й на</w:t>
      </w:r>
      <w:r w:rsidRPr="00A4053B">
        <w:rPr>
          <w:b w:val="0"/>
          <w:color w:val="000000"/>
          <w:spacing w:val="-3"/>
          <w:sz w:val="28"/>
          <w:szCs w:val="28"/>
        </w:rPr>
        <w:softHyphen/>
        <w:t>вчального статусу молодшого школяра.</w:t>
      </w:r>
    </w:p>
    <w:p w:rsidR="00F20D8C" w:rsidRPr="00A4053B" w:rsidRDefault="00F20D8C" w:rsidP="00DC670D">
      <w:pPr>
        <w:shd w:val="clear" w:color="auto" w:fill="FFFFFF"/>
        <w:spacing w:before="264"/>
        <w:ind w:firstLine="540"/>
        <w:jc w:val="both"/>
        <w:rPr>
          <w:b w:val="0"/>
          <w:color w:val="000000"/>
          <w:spacing w:val="-3"/>
          <w:sz w:val="28"/>
          <w:szCs w:val="28"/>
        </w:rPr>
      </w:pPr>
      <w:r w:rsidRPr="00A4053B">
        <w:rPr>
          <w:b w:val="0"/>
          <w:color w:val="000000"/>
          <w:spacing w:val="-3"/>
          <w:sz w:val="28"/>
          <w:szCs w:val="28"/>
        </w:rPr>
        <w:t>Аналіз результатів:</w:t>
      </w:r>
    </w:p>
    <w:p w:rsidR="00F20D8C" w:rsidRPr="00A4053B" w:rsidRDefault="00F20D8C" w:rsidP="00DC670D">
      <w:pPr>
        <w:numPr>
          <w:ilvl w:val="0"/>
          <w:numId w:val="11"/>
        </w:numPr>
        <w:shd w:val="clear" w:color="auto" w:fill="FFFFFF"/>
        <w:tabs>
          <w:tab w:val="clear" w:pos="1809"/>
          <w:tab w:val="left" w:pos="900"/>
        </w:tabs>
        <w:ind w:left="180" w:firstLine="351"/>
        <w:jc w:val="both"/>
        <w:rPr>
          <w:b w:val="0"/>
          <w:noProof/>
          <w:color w:val="000000"/>
          <w:sz w:val="28"/>
          <w:szCs w:val="28"/>
          <w:lang w:val="ru-RU"/>
        </w:rPr>
      </w:pPr>
      <w:r w:rsidRPr="00A4053B">
        <w:rPr>
          <w:b w:val="0"/>
          <w:noProof/>
          <w:color w:val="000000"/>
          <w:sz w:val="28"/>
          <w:szCs w:val="28"/>
          <w:lang w:val="ru-RU"/>
        </w:rPr>
        <w:t>Позиція «на самоті, далеко від учителя» - емоційно неблагополучна позиція дитини, яка вказує на труднощі в адаптації до перебуван</w:t>
      </w:r>
      <w:r w:rsidRPr="00A4053B">
        <w:rPr>
          <w:b w:val="0"/>
          <w:noProof/>
          <w:color w:val="000000"/>
          <w:sz w:val="28"/>
          <w:szCs w:val="28"/>
          <w:lang w:val="ru-RU"/>
        </w:rPr>
        <w:softHyphen/>
        <w:t>ня в класному колективі.</w:t>
      </w:r>
    </w:p>
    <w:p w:rsidR="00F20D8C" w:rsidRPr="00A4053B" w:rsidRDefault="00F20D8C" w:rsidP="00DC670D">
      <w:pPr>
        <w:numPr>
          <w:ilvl w:val="0"/>
          <w:numId w:val="11"/>
        </w:numPr>
        <w:shd w:val="clear" w:color="auto" w:fill="FFFFFF"/>
        <w:tabs>
          <w:tab w:val="clear" w:pos="1809"/>
          <w:tab w:val="left" w:pos="900"/>
        </w:tabs>
        <w:ind w:left="180" w:firstLine="351"/>
        <w:jc w:val="both"/>
        <w:rPr>
          <w:b w:val="0"/>
          <w:noProof/>
          <w:color w:val="000000"/>
          <w:sz w:val="28"/>
          <w:szCs w:val="28"/>
          <w:lang w:val="ru-RU"/>
        </w:rPr>
      </w:pPr>
      <w:r w:rsidRPr="00A4053B">
        <w:rPr>
          <w:b w:val="0"/>
          <w:noProof/>
          <w:color w:val="000000"/>
          <w:sz w:val="28"/>
          <w:szCs w:val="28"/>
          <w:lang w:val="ru-RU"/>
        </w:rPr>
        <w:t>Ототожнення себе з дітьми, що стоять</w:t>
      </w:r>
      <w:r w:rsidRPr="00A4053B">
        <w:rPr>
          <w:b w:val="0"/>
          <w:noProof/>
          <w:color w:val="000000"/>
          <w:sz w:val="28"/>
          <w:szCs w:val="28"/>
        </w:rPr>
        <w:t xml:space="preserve"> </w:t>
      </w:r>
      <w:r w:rsidRPr="00A4053B">
        <w:rPr>
          <w:b w:val="0"/>
          <w:noProof/>
          <w:color w:val="000000"/>
          <w:sz w:val="28"/>
          <w:szCs w:val="28"/>
          <w:lang w:val="ru-RU"/>
        </w:rPr>
        <w:t>у парі, грають разом свідчить про благополучну</w:t>
      </w:r>
      <w:r w:rsidRPr="00A4053B">
        <w:rPr>
          <w:b w:val="0"/>
          <w:noProof/>
          <w:color w:val="000000"/>
          <w:sz w:val="28"/>
          <w:szCs w:val="28"/>
          <w:lang w:val="ru-RU"/>
        </w:rPr>
        <w:br/>
        <w:t>соціально-психологічну позицію дитини.</w:t>
      </w:r>
    </w:p>
    <w:p w:rsidR="00F20D8C" w:rsidRPr="00A4053B" w:rsidRDefault="00F20D8C" w:rsidP="00DC670D">
      <w:pPr>
        <w:numPr>
          <w:ilvl w:val="0"/>
          <w:numId w:val="11"/>
        </w:numPr>
        <w:shd w:val="clear" w:color="auto" w:fill="FFFFFF"/>
        <w:tabs>
          <w:tab w:val="clear" w:pos="1809"/>
          <w:tab w:val="left" w:pos="900"/>
        </w:tabs>
        <w:ind w:left="180" w:firstLine="351"/>
        <w:jc w:val="both"/>
        <w:rPr>
          <w:b w:val="0"/>
          <w:noProof/>
          <w:color w:val="000000"/>
          <w:sz w:val="28"/>
          <w:szCs w:val="28"/>
          <w:lang w:val="ru-RU"/>
        </w:rPr>
      </w:pPr>
      <w:r w:rsidRPr="00A4053B">
        <w:rPr>
          <w:b w:val="0"/>
          <w:noProof/>
          <w:color w:val="000000"/>
          <w:sz w:val="28"/>
          <w:szCs w:val="28"/>
          <w:lang w:val="ru-RU"/>
        </w:rPr>
        <w:t>Якщо дитина обирає місце поряд з учителем,</w:t>
      </w:r>
      <w:r w:rsidRPr="00A4053B">
        <w:rPr>
          <w:b w:val="0"/>
          <w:noProof/>
          <w:color w:val="000000"/>
          <w:sz w:val="28"/>
          <w:szCs w:val="28"/>
        </w:rPr>
        <w:t xml:space="preserve"> </w:t>
      </w:r>
      <w:r w:rsidRPr="00A4053B">
        <w:rPr>
          <w:b w:val="0"/>
          <w:noProof/>
          <w:color w:val="000000"/>
          <w:sz w:val="28"/>
          <w:szCs w:val="28"/>
          <w:lang w:val="ru-RU"/>
        </w:rPr>
        <w:t>учитель є значущою особою для випробуваного,</w:t>
      </w:r>
      <w:r w:rsidRPr="00A4053B">
        <w:rPr>
          <w:b w:val="0"/>
          <w:noProof/>
          <w:color w:val="000000"/>
          <w:sz w:val="28"/>
          <w:szCs w:val="28"/>
        </w:rPr>
        <w:t xml:space="preserve"> </w:t>
      </w:r>
      <w:r w:rsidRPr="00A4053B">
        <w:rPr>
          <w:b w:val="0"/>
          <w:noProof/>
          <w:color w:val="000000"/>
          <w:sz w:val="28"/>
          <w:szCs w:val="28"/>
          <w:lang w:val="ru-RU"/>
        </w:rPr>
        <w:t>а випробуваний ототожнює себе з учнем, що при</w:t>
      </w:r>
      <w:r w:rsidRPr="00A4053B">
        <w:rPr>
          <w:b w:val="0"/>
          <w:noProof/>
          <w:color w:val="000000"/>
          <w:sz w:val="28"/>
          <w:szCs w:val="28"/>
          <w:lang w:val="ru-RU"/>
        </w:rPr>
        <w:softHyphen/>
        <w:t>ймається вчителем.</w:t>
      </w:r>
    </w:p>
    <w:p w:rsidR="00F20D8C" w:rsidRPr="00A4053B" w:rsidRDefault="00F20D8C" w:rsidP="00DC670D">
      <w:pPr>
        <w:numPr>
          <w:ilvl w:val="0"/>
          <w:numId w:val="11"/>
        </w:numPr>
        <w:shd w:val="clear" w:color="auto" w:fill="FFFFFF"/>
        <w:tabs>
          <w:tab w:val="clear" w:pos="1809"/>
          <w:tab w:val="left" w:pos="900"/>
        </w:tabs>
        <w:ind w:left="180" w:firstLine="351"/>
        <w:jc w:val="both"/>
        <w:rPr>
          <w:b w:val="0"/>
          <w:noProof/>
          <w:color w:val="000000"/>
          <w:sz w:val="28"/>
          <w:szCs w:val="28"/>
          <w:lang w:val="ru-RU"/>
        </w:rPr>
      </w:pPr>
      <w:r w:rsidRPr="00A4053B">
        <w:rPr>
          <w:b w:val="0"/>
          <w:noProof/>
          <w:color w:val="000000"/>
          <w:sz w:val="28"/>
          <w:szCs w:val="28"/>
          <w:lang w:val="ru-RU"/>
        </w:rPr>
        <w:t>Ігрова позиція не відповідає навчальній по</w:t>
      </w:r>
      <w:r w:rsidRPr="00A4053B">
        <w:rPr>
          <w:b w:val="0"/>
          <w:noProof/>
          <w:color w:val="000000"/>
          <w:sz w:val="28"/>
          <w:szCs w:val="28"/>
          <w:lang w:val="ru-RU"/>
        </w:rPr>
        <w:softHyphen/>
        <w:t>зиції</w:t>
      </w:r>
    </w:p>
    <w:p w:rsidR="00F20D8C" w:rsidRDefault="00F20D8C" w:rsidP="00A4053B"/>
    <w:p w:rsidR="00F20D8C" w:rsidRDefault="00A7625D" w:rsidP="00DC670D">
      <w:pPr>
        <w:ind w:left="-720" w:firstLine="1260"/>
      </w:pPr>
      <w:r>
        <w:pict>
          <v:shape id="_x0000_i1026" type="#_x0000_t75" style="width:483pt;height:227.25pt">
            <v:imagedata r:id="rId6" o:title=""/>
          </v:shape>
        </w:pict>
      </w:r>
    </w:p>
    <w:p w:rsidR="00F20D8C" w:rsidRDefault="00F20D8C" w:rsidP="00DC670D"/>
    <w:p w:rsidR="00F20D8C" w:rsidRDefault="00F20D8C" w:rsidP="00DC670D"/>
    <w:p w:rsidR="00F20D8C" w:rsidRPr="00992333" w:rsidRDefault="00F20D8C" w:rsidP="00DC670D">
      <w:pPr>
        <w:rPr>
          <w:lang w:val="ru-RU"/>
        </w:rPr>
      </w:pPr>
    </w:p>
    <w:sectPr w:rsidR="00F20D8C" w:rsidRPr="00992333" w:rsidSect="00992333">
      <w:type w:val="continuous"/>
      <w:pgSz w:w="11906" w:h="16838"/>
      <w:pgMar w:top="540" w:right="566" w:bottom="85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99A7816"/>
    <w:lvl w:ilvl="0">
      <w:numFmt w:val="bullet"/>
      <w:lvlText w:val="*"/>
      <w:lvlJc w:val="left"/>
    </w:lvl>
  </w:abstractNum>
  <w:abstractNum w:abstractNumId="1" w15:restartNumberingAfterBreak="0">
    <w:nsid w:val="00B83AA3"/>
    <w:multiLevelType w:val="hybridMultilevel"/>
    <w:tmpl w:val="7A14E576"/>
    <w:lvl w:ilvl="0" w:tplc="E63C0AD8">
      <w:start w:val="1"/>
      <w:numFmt w:val="decimal"/>
      <w:lvlText w:val="%1."/>
      <w:lvlJc w:val="left"/>
      <w:pPr>
        <w:tabs>
          <w:tab w:val="num" w:pos="1809"/>
        </w:tabs>
        <w:ind w:left="1809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9"/>
        </w:tabs>
        <w:ind w:left="18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9"/>
        </w:tabs>
        <w:ind w:left="25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9"/>
        </w:tabs>
        <w:ind w:left="32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9"/>
        </w:tabs>
        <w:ind w:left="39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9"/>
        </w:tabs>
        <w:ind w:left="46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9"/>
        </w:tabs>
        <w:ind w:left="54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9"/>
        </w:tabs>
        <w:ind w:left="61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9"/>
        </w:tabs>
        <w:ind w:left="6849" w:hanging="180"/>
      </w:pPr>
      <w:rPr>
        <w:rFonts w:cs="Times New Roman"/>
      </w:rPr>
    </w:lvl>
  </w:abstractNum>
  <w:abstractNum w:abstractNumId="2" w15:restartNumberingAfterBreak="0">
    <w:nsid w:val="0BAA3B90"/>
    <w:multiLevelType w:val="multilevel"/>
    <w:tmpl w:val="62B2A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6510EB"/>
    <w:multiLevelType w:val="hybridMultilevel"/>
    <w:tmpl w:val="FE42F82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9057C6F"/>
    <w:multiLevelType w:val="hybridMultilevel"/>
    <w:tmpl w:val="06DC639E"/>
    <w:lvl w:ilvl="0" w:tplc="04190005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ECE08ED"/>
    <w:multiLevelType w:val="hybridMultilevel"/>
    <w:tmpl w:val="187C935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D653642"/>
    <w:multiLevelType w:val="hybridMultilevel"/>
    <w:tmpl w:val="0526BB9E"/>
    <w:lvl w:ilvl="0" w:tplc="80104C28">
      <w:start w:val="1"/>
      <w:numFmt w:val="decimal"/>
      <w:lvlText w:val="%1)"/>
      <w:lvlJc w:val="left"/>
      <w:pPr>
        <w:tabs>
          <w:tab w:val="num" w:pos="1476"/>
        </w:tabs>
        <w:ind w:left="1476" w:hanging="9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7" w15:restartNumberingAfterBreak="0">
    <w:nsid w:val="4E945A96"/>
    <w:multiLevelType w:val="hybridMultilevel"/>
    <w:tmpl w:val="D97E77C4"/>
    <w:lvl w:ilvl="0" w:tplc="0422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A9A19BC"/>
    <w:multiLevelType w:val="hybridMultilevel"/>
    <w:tmpl w:val="8CEEEF5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D883DDB"/>
    <w:multiLevelType w:val="multilevel"/>
    <w:tmpl w:val="58FAE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2C70946"/>
    <w:multiLevelType w:val="hybridMultilevel"/>
    <w:tmpl w:val="8CEEEF5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6"/>
  </w:num>
  <w:num w:numId="4">
    <w:abstractNumId w:val="3"/>
  </w:num>
  <w:num w:numId="5">
    <w:abstractNumId w:val="10"/>
  </w:num>
  <w:num w:numId="6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8"/>
  </w:num>
  <w:num w:numId="9">
    <w:abstractNumId w:val="7"/>
  </w:num>
  <w:num w:numId="10">
    <w:abstractNumId w:val="0"/>
    <w:lvlOverride w:ilvl="0">
      <w:lvl w:ilvl="0">
        <w:numFmt w:val="bullet"/>
        <w:lvlText w:val="•"/>
        <w:legacy w:legacy="1" w:legacySpace="0" w:legacyIndent="116"/>
        <w:lvlJc w:val="left"/>
        <w:rPr>
          <w:rFonts w:ascii="Arial" w:hAnsi="Arial" w:hint="default"/>
        </w:rPr>
      </w:lvl>
    </w:lvlOverride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B3419"/>
    <w:rsid w:val="00036450"/>
    <w:rsid w:val="00074A63"/>
    <w:rsid w:val="000F7519"/>
    <w:rsid w:val="0011232F"/>
    <w:rsid w:val="0014200B"/>
    <w:rsid w:val="001D55B5"/>
    <w:rsid w:val="00203B01"/>
    <w:rsid w:val="00222F7C"/>
    <w:rsid w:val="00250026"/>
    <w:rsid w:val="002959CE"/>
    <w:rsid w:val="002A5AD2"/>
    <w:rsid w:val="002C2DED"/>
    <w:rsid w:val="002C3DDD"/>
    <w:rsid w:val="002F783A"/>
    <w:rsid w:val="00305C55"/>
    <w:rsid w:val="003145B2"/>
    <w:rsid w:val="00321D64"/>
    <w:rsid w:val="00325933"/>
    <w:rsid w:val="00426D7E"/>
    <w:rsid w:val="0045283C"/>
    <w:rsid w:val="00453307"/>
    <w:rsid w:val="00470433"/>
    <w:rsid w:val="00481150"/>
    <w:rsid w:val="004876A1"/>
    <w:rsid w:val="00490946"/>
    <w:rsid w:val="005100A0"/>
    <w:rsid w:val="005A4A8C"/>
    <w:rsid w:val="005E3B1C"/>
    <w:rsid w:val="0061678B"/>
    <w:rsid w:val="006354E6"/>
    <w:rsid w:val="0065086F"/>
    <w:rsid w:val="00651546"/>
    <w:rsid w:val="006654BF"/>
    <w:rsid w:val="00680F57"/>
    <w:rsid w:val="006D396D"/>
    <w:rsid w:val="00750BD9"/>
    <w:rsid w:val="00795A61"/>
    <w:rsid w:val="00807BCB"/>
    <w:rsid w:val="00855B0A"/>
    <w:rsid w:val="00856BC6"/>
    <w:rsid w:val="00863D21"/>
    <w:rsid w:val="008A3955"/>
    <w:rsid w:val="008B6FEA"/>
    <w:rsid w:val="008C6E4F"/>
    <w:rsid w:val="00975EF6"/>
    <w:rsid w:val="00992333"/>
    <w:rsid w:val="009A21CD"/>
    <w:rsid w:val="009E0DA3"/>
    <w:rsid w:val="009F29E2"/>
    <w:rsid w:val="009F3350"/>
    <w:rsid w:val="00A3062C"/>
    <w:rsid w:val="00A4053B"/>
    <w:rsid w:val="00A7625D"/>
    <w:rsid w:val="00A8479F"/>
    <w:rsid w:val="00A8668B"/>
    <w:rsid w:val="00A93C16"/>
    <w:rsid w:val="00AF454E"/>
    <w:rsid w:val="00B96868"/>
    <w:rsid w:val="00BF1F41"/>
    <w:rsid w:val="00C066C6"/>
    <w:rsid w:val="00C13523"/>
    <w:rsid w:val="00D14E38"/>
    <w:rsid w:val="00D8377E"/>
    <w:rsid w:val="00DA7864"/>
    <w:rsid w:val="00DC670D"/>
    <w:rsid w:val="00DD2541"/>
    <w:rsid w:val="00E478E6"/>
    <w:rsid w:val="00E85DC8"/>
    <w:rsid w:val="00E9339C"/>
    <w:rsid w:val="00F20D8C"/>
    <w:rsid w:val="00F60545"/>
    <w:rsid w:val="00F703ED"/>
    <w:rsid w:val="00F83DA8"/>
    <w:rsid w:val="00F86A08"/>
    <w:rsid w:val="00FB3419"/>
    <w:rsid w:val="00FD22C6"/>
    <w:rsid w:val="00FE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E4BEE42-75A3-4FD4-9F5E-1EF475A2F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54BF"/>
    <w:rPr>
      <w:rFonts w:ascii="Times New Roman" w:eastAsia="Times New Roman" w:hAnsi="Times New Roman"/>
      <w:b/>
      <w:sz w:val="18"/>
      <w:szCs w:val="18"/>
      <w:lang w:eastAsia="ru-RU"/>
    </w:rPr>
  </w:style>
  <w:style w:type="paragraph" w:styleId="4">
    <w:name w:val="heading 4"/>
    <w:basedOn w:val="a"/>
    <w:link w:val="40"/>
    <w:uiPriority w:val="99"/>
    <w:qFormat/>
    <w:locked/>
    <w:rsid w:val="00F703ED"/>
    <w:pPr>
      <w:spacing w:before="100" w:beforeAutospacing="1" w:after="100" w:afterAutospacing="1"/>
      <w:outlineLvl w:val="3"/>
    </w:pPr>
    <w:rPr>
      <w:rFonts w:eastAsia="Calibri"/>
      <w:bCs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semiHidden/>
    <w:locked/>
    <w:rsid w:val="00F703ED"/>
    <w:rPr>
      <w:rFonts w:cs="Times New Roman"/>
      <w:b/>
      <w:bCs/>
      <w:sz w:val="24"/>
      <w:szCs w:val="24"/>
      <w:lang w:val="uk-UA" w:eastAsia="uk-UA" w:bidi="ar-SA"/>
    </w:rPr>
  </w:style>
  <w:style w:type="paragraph" w:styleId="a3">
    <w:name w:val="List Paragraph"/>
    <w:basedOn w:val="a"/>
    <w:uiPriority w:val="99"/>
    <w:qFormat/>
    <w:rsid w:val="006654BF"/>
    <w:pPr>
      <w:ind w:left="720"/>
      <w:contextualSpacing/>
    </w:pPr>
    <w:rPr>
      <w:b w:val="0"/>
      <w:sz w:val="24"/>
      <w:szCs w:val="24"/>
      <w:lang w:val="ru-RU"/>
    </w:rPr>
  </w:style>
  <w:style w:type="character" w:customStyle="1" w:styleId="41">
    <w:name w:val="Основной текст (4)_"/>
    <w:link w:val="42"/>
    <w:uiPriority w:val="99"/>
    <w:locked/>
    <w:rsid w:val="0011232F"/>
    <w:rPr>
      <w:b/>
      <w:sz w:val="19"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11232F"/>
    <w:pPr>
      <w:widowControl w:val="0"/>
      <w:shd w:val="clear" w:color="auto" w:fill="FFFFFF"/>
      <w:spacing w:before="180" w:after="180" w:line="235" w:lineRule="exact"/>
      <w:ind w:hanging="1420"/>
    </w:pPr>
    <w:rPr>
      <w:rFonts w:ascii="Calibri" w:eastAsia="Calibri" w:hAnsi="Calibri"/>
      <w:sz w:val="19"/>
      <w:szCs w:val="20"/>
      <w:lang w:val="ru-RU"/>
    </w:rPr>
  </w:style>
  <w:style w:type="paragraph" w:styleId="a4">
    <w:name w:val="Body Text Indent"/>
    <w:basedOn w:val="a"/>
    <w:link w:val="a5"/>
    <w:uiPriority w:val="99"/>
    <w:rsid w:val="0011232F"/>
    <w:pPr>
      <w:widowControl w:val="0"/>
      <w:shd w:val="clear" w:color="auto" w:fill="FFFFFF"/>
      <w:autoSpaceDE w:val="0"/>
      <w:autoSpaceDN w:val="0"/>
      <w:adjustRightInd w:val="0"/>
      <w:jc w:val="both"/>
    </w:pPr>
    <w:rPr>
      <w:b w:val="0"/>
      <w:color w:val="000000"/>
      <w:sz w:val="24"/>
      <w:szCs w:val="24"/>
    </w:rPr>
  </w:style>
  <w:style w:type="character" w:customStyle="1" w:styleId="a5">
    <w:name w:val="Основной текст с отступом Знак"/>
    <w:link w:val="a4"/>
    <w:uiPriority w:val="99"/>
    <w:locked/>
    <w:rsid w:val="0011232F"/>
    <w:rPr>
      <w:rFonts w:ascii="Times New Roman" w:hAnsi="Times New Roman" w:cs="Times New Roman"/>
      <w:color w:val="000000"/>
      <w:sz w:val="24"/>
      <w:szCs w:val="24"/>
      <w:shd w:val="clear" w:color="auto" w:fill="FFFFFF"/>
      <w:lang w:eastAsia="ru-RU"/>
    </w:rPr>
  </w:style>
  <w:style w:type="paragraph" w:styleId="2">
    <w:name w:val="Body Text Indent 2"/>
    <w:basedOn w:val="a"/>
    <w:link w:val="20"/>
    <w:uiPriority w:val="99"/>
    <w:rsid w:val="0011232F"/>
    <w:pPr>
      <w:widowControl w:val="0"/>
      <w:shd w:val="clear" w:color="auto" w:fill="FFFFFF"/>
      <w:autoSpaceDE w:val="0"/>
      <w:autoSpaceDN w:val="0"/>
      <w:adjustRightInd w:val="0"/>
      <w:ind w:firstLine="567"/>
    </w:pPr>
    <w:rPr>
      <w:b w:val="0"/>
      <w:color w:val="000000"/>
      <w:sz w:val="29"/>
      <w:szCs w:val="29"/>
    </w:rPr>
  </w:style>
  <w:style w:type="character" w:customStyle="1" w:styleId="20">
    <w:name w:val="Основной текст с отступом 2 Знак"/>
    <w:link w:val="2"/>
    <w:uiPriority w:val="99"/>
    <w:locked/>
    <w:rsid w:val="0011232F"/>
    <w:rPr>
      <w:rFonts w:ascii="Times New Roman" w:hAnsi="Times New Roman" w:cs="Times New Roman"/>
      <w:color w:val="000000"/>
      <w:sz w:val="29"/>
      <w:szCs w:val="29"/>
      <w:shd w:val="clear" w:color="auto" w:fill="FFFFFF"/>
      <w:lang w:eastAsia="ru-RU"/>
    </w:rPr>
  </w:style>
  <w:style w:type="paragraph" w:styleId="21">
    <w:name w:val="Body Text 2"/>
    <w:basedOn w:val="a"/>
    <w:link w:val="22"/>
    <w:uiPriority w:val="99"/>
    <w:semiHidden/>
    <w:rsid w:val="008B6FEA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8B6FEA"/>
    <w:rPr>
      <w:rFonts w:ascii="Times New Roman" w:hAnsi="Times New Roman" w:cs="Times New Roman"/>
      <w:b/>
      <w:sz w:val="18"/>
      <w:szCs w:val="18"/>
      <w:lang w:eastAsia="ru-RU"/>
    </w:rPr>
  </w:style>
  <w:style w:type="paragraph" w:styleId="a6">
    <w:name w:val="No Spacing"/>
    <w:uiPriority w:val="99"/>
    <w:qFormat/>
    <w:rsid w:val="00A3062C"/>
    <w:rPr>
      <w:rFonts w:ascii="Times New Roman" w:eastAsia="Times New Roman" w:hAnsi="Times New Roman"/>
      <w:b/>
      <w:sz w:val="18"/>
      <w:szCs w:val="18"/>
      <w:lang w:eastAsia="ru-RU"/>
    </w:rPr>
  </w:style>
  <w:style w:type="paragraph" w:styleId="a7">
    <w:name w:val="Balloon Text"/>
    <w:basedOn w:val="a"/>
    <w:link w:val="a8"/>
    <w:uiPriority w:val="99"/>
    <w:semiHidden/>
    <w:rsid w:val="009A21CD"/>
    <w:rPr>
      <w:rFonts w:ascii="Segoe UI" w:hAnsi="Segoe UI" w:cs="Segoe UI"/>
    </w:rPr>
  </w:style>
  <w:style w:type="character" w:customStyle="1" w:styleId="a8">
    <w:name w:val="Текст выноски Знак"/>
    <w:link w:val="a7"/>
    <w:uiPriority w:val="99"/>
    <w:semiHidden/>
    <w:locked/>
    <w:rsid w:val="009A21CD"/>
    <w:rPr>
      <w:rFonts w:ascii="Segoe UI" w:hAnsi="Segoe UI" w:cs="Segoe UI"/>
      <w:b/>
      <w:sz w:val="18"/>
      <w:szCs w:val="18"/>
      <w:lang w:eastAsia="ru-RU"/>
    </w:rPr>
  </w:style>
  <w:style w:type="paragraph" w:customStyle="1" w:styleId="Default">
    <w:name w:val="Default"/>
    <w:uiPriority w:val="99"/>
    <w:rsid w:val="009F29E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ru-RU" w:eastAsia="ru-RU"/>
    </w:rPr>
  </w:style>
  <w:style w:type="paragraph" w:customStyle="1" w:styleId="1">
    <w:name w:val="Без интервала1"/>
    <w:uiPriority w:val="99"/>
    <w:rsid w:val="00DC670D"/>
    <w:rPr>
      <w:sz w:val="22"/>
      <w:szCs w:val="22"/>
      <w:lang w:val="ru-RU" w:eastAsia="ru-RU"/>
    </w:rPr>
  </w:style>
  <w:style w:type="table" w:styleId="a9">
    <w:name w:val="Table Grid"/>
    <w:basedOn w:val="a1"/>
    <w:uiPriority w:val="99"/>
    <w:locked/>
    <w:rsid w:val="00A4053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676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6</Pages>
  <Words>5668</Words>
  <Characters>3231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32</cp:revision>
  <cp:lastPrinted>2018-09-24T11:32:00Z</cp:lastPrinted>
  <dcterms:created xsi:type="dcterms:W3CDTF">2018-06-26T12:58:00Z</dcterms:created>
  <dcterms:modified xsi:type="dcterms:W3CDTF">2020-12-28T14:21:00Z</dcterms:modified>
</cp:coreProperties>
</file>